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0881" w14:textId="77777777" w:rsidR="00F50822" w:rsidRPr="004F38F9" w:rsidRDefault="00F50822" w:rsidP="00A079DE">
      <w:pPr>
        <w:rPr>
          <w:rFonts w:ascii="Aptos" w:eastAsia="Calibri" w:hAnsi="Aptos"/>
          <w:b/>
          <w:bCs/>
          <w:kern w:val="2"/>
        </w:rPr>
      </w:pPr>
    </w:p>
    <w:p w14:paraId="25A42F6E" w14:textId="77777777" w:rsidR="00767CF5" w:rsidRPr="004F38F9" w:rsidRDefault="00767CF5" w:rsidP="00A079DE">
      <w:pPr>
        <w:rPr>
          <w:rFonts w:ascii="Aptos" w:eastAsia="Calibri" w:hAnsi="Aptos"/>
          <w:b/>
          <w:bCs/>
          <w:kern w:val="2"/>
        </w:rPr>
      </w:pPr>
      <w:r w:rsidRPr="004F38F9">
        <w:rPr>
          <w:rFonts w:ascii="Aptos" w:eastAsia="Calibri" w:hAnsi="Aptos"/>
          <w:b/>
          <w:bCs/>
          <w:kern w:val="2"/>
        </w:rPr>
        <w:t>JOB DESCRIPTION</w:t>
      </w:r>
    </w:p>
    <w:p w14:paraId="26BC5E63" w14:textId="77777777" w:rsidR="00767CF5" w:rsidRPr="004F38F9" w:rsidRDefault="00767CF5" w:rsidP="00A079DE">
      <w:pPr>
        <w:rPr>
          <w:rFonts w:ascii="Aptos" w:eastAsia="Calibri" w:hAnsi="Aptos"/>
          <w:b/>
          <w:bCs/>
          <w:kern w:val="2"/>
        </w:rPr>
      </w:pPr>
      <w:r w:rsidRPr="004F38F9">
        <w:rPr>
          <w:rFonts w:ascii="Aptos" w:eastAsia="Calibri" w:hAnsi="Aptos"/>
          <w:b/>
          <w:bCs/>
          <w:kern w:val="2"/>
        </w:rPr>
        <w:t>PROJECT OFFICER</w:t>
      </w:r>
    </w:p>
    <w:p w14:paraId="237DC41F" w14:textId="77777777" w:rsidR="00740B97" w:rsidRPr="004F38F9" w:rsidRDefault="00377624" w:rsidP="00A079DE">
      <w:pPr>
        <w:rPr>
          <w:rFonts w:ascii="Aptos" w:eastAsia="Calibri" w:hAnsi="Aptos"/>
          <w:b/>
          <w:bCs/>
          <w:kern w:val="2"/>
        </w:rPr>
      </w:pPr>
      <w:r w:rsidRPr="004F38F9">
        <w:rPr>
          <w:rFonts w:ascii="Aptos" w:eastAsia="Calibri" w:hAnsi="Aptos"/>
          <w:b/>
          <w:bCs/>
          <w:kern w:val="2"/>
        </w:rPr>
        <w:t>LET’S READ PROGRAMME</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24"/>
        <w:gridCol w:w="7006"/>
      </w:tblGrid>
      <w:tr w:rsidR="008B3AF4" w:rsidRPr="004F38F9" w14:paraId="2D1B68C6" w14:textId="77777777" w:rsidTr="00A079DE">
        <w:trPr>
          <w:trHeight w:val="290"/>
        </w:trPr>
        <w:tc>
          <w:tcPr>
            <w:tcW w:w="2824" w:type="dxa"/>
            <w:shd w:val="clear" w:color="auto" w:fill="3E90C3"/>
            <w:tcMar>
              <w:top w:w="0" w:type="dxa"/>
              <w:left w:w="108" w:type="dxa"/>
              <w:bottom w:w="0" w:type="dxa"/>
              <w:right w:w="108" w:type="dxa"/>
            </w:tcMar>
          </w:tcPr>
          <w:p w14:paraId="2AD9B008" w14:textId="77777777" w:rsidR="008B3AF4" w:rsidRPr="004F38F9" w:rsidRDefault="008B3AF4" w:rsidP="008B3AF4">
            <w:pPr>
              <w:rPr>
                <w:rFonts w:ascii="Aptos" w:hAnsi="Aptos" w:cs="Calibri"/>
                <w:b/>
                <w:lang w:eastAsia="en-GB"/>
              </w:rPr>
            </w:pPr>
            <w:r w:rsidRPr="004F38F9">
              <w:rPr>
                <w:rFonts w:ascii="Aptos" w:hAnsi="Aptos" w:cs="Calibri"/>
                <w:b/>
                <w:lang w:eastAsia="en-GB"/>
              </w:rPr>
              <w:t>Hours:</w:t>
            </w:r>
          </w:p>
        </w:tc>
        <w:tc>
          <w:tcPr>
            <w:tcW w:w="7006" w:type="dxa"/>
            <w:tcMar>
              <w:top w:w="0" w:type="dxa"/>
              <w:left w:w="108" w:type="dxa"/>
              <w:bottom w:w="0" w:type="dxa"/>
              <w:right w:w="108" w:type="dxa"/>
            </w:tcMar>
          </w:tcPr>
          <w:p w14:paraId="7C42E36B" w14:textId="77777777" w:rsidR="008B3AF4" w:rsidRPr="004F38F9" w:rsidRDefault="00B85F9F" w:rsidP="008B3AF4">
            <w:pPr>
              <w:rPr>
                <w:rFonts w:ascii="Aptos" w:hAnsi="Aptos" w:cs="Calibri"/>
                <w:lang w:eastAsia="en-GB"/>
              </w:rPr>
            </w:pPr>
            <w:r w:rsidRPr="004F38F9">
              <w:rPr>
                <w:rFonts w:ascii="Aptos" w:hAnsi="Aptos" w:cs="Calibri"/>
                <w:lang w:eastAsia="en-GB"/>
              </w:rPr>
              <w:t>2</w:t>
            </w:r>
            <w:r w:rsidR="004C0B95" w:rsidRPr="004F38F9">
              <w:rPr>
                <w:rFonts w:ascii="Aptos" w:hAnsi="Aptos" w:cs="Calibri"/>
                <w:lang w:eastAsia="en-GB"/>
              </w:rPr>
              <w:t>1</w:t>
            </w:r>
            <w:r w:rsidRPr="004F38F9">
              <w:rPr>
                <w:rFonts w:ascii="Aptos" w:hAnsi="Aptos" w:cs="Calibri"/>
                <w:lang w:eastAsia="en-GB"/>
              </w:rPr>
              <w:t xml:space="preserve"> per week</w:t>
            </w:r>
          </w:p>
        </w:tc>
      </w:tr>
      <w:tr w:rsidR="008B3AF4" w:rsidRPr="004F38F9" w14:paraId="25B924EA" w14:textId="77777777" w:rsidTr="00A079DE">
        <w:trPr>
          <w:trHeight w:val="307"/>
        </w:trPr>
        <w:tc>
          <w:tcPr>
            <w:tcW w:w="2824" w:type="dxa"/>
            <w:shd w:val="clear" w:color="auto" w:fill="3E90C3"/>
            <w:tcMar>
              <w:top w:w="0" w:type="dxa"/>
              <w:left w:w="108" w:type="dxa"/>
              <w:bottom w:w="0" w:type="dxa"/>
              <w:right w:w="108" w:type="dxa"/>
            </w:tcMar>
          </w:tcPr>
          <w:p w14:paraId="0F8F32CC" w14:textId="77777777" w:rsidR="008B3AF4" w:rsidRPr="004F38F9" w:rsidRDefault="008B3AF4" w:rsidP="008B3AF4">
            <w:pPr>
              <w:rPr>
                <w:rFonts w:ascii="Aptos" w:hAnsi="Aptos" w:cs="Calibri"/>
                <w:b/>
                <w:lang w:eastAsia="en-GB"/>
              </w:rPr>
            </w:pPr>
            <w:r w:rsidRPr="004F38F9">
              <w:rPr>
                <w:rFonts w:ascii="Aptos" w:hAnsi="Aptos" w:cs="Calibri"/>
                <w:b/>
                <w:lang w:eastAsia="en-GB"/>
              </w:rPr>
              <w:t>Reporting to:</w:t>
            </w:r>
          </w:p>
        </w:tc>
        <w:tc>
          <w:tcPr>
            <w:tcW w:w="7006" w:type="dxa"/>
            <w:tcMar>
              <w:top w:w="0" w:type="dxa"/>
              <w:left w:w="108" w:type="dxa"/>
              <w:bottom w:w="0" w:type="dxa"/>
              <w:right w:w="108" w:type="dxa"/>
            </w:tcMar>
          </w:tcPr>
          <w:p w14:paraId="039C7ECD" w14:textId="77777777" w:rsidR="008B3AF4" w:rsidRPr="004F38F9" w:rsidRDefault="00A816CB" w:rsidP="00A64F15">
            <w:pPr>
              <w:rPr>
                <w:rFonts w:ascii="Aptos" w:hAnsi="Aptos" w:cs="Calibri"/>
                <w:lang w:eastAsia="en-GB"/>
              </w:rPr>
            </w:pPr>
            <w:r w:rsidRPr="004F38F9">
              <w:rPr>
                <w:rFonts w:ascii="Aptos" w:hAnsi="Aptos" w:cs="Calibri"/>
                <w:lang w:eastAsia="en-GB"/>
              </w:rPr>
              <w:t>Chief Executive Officer</w:t>
            </w:r>
            <w:r w:rsidR="00195085" w:rsidRPr="004F38F9">
              <w:rPr>
                <w:rFonts w:ascii="Aptos" w:hAnsi="Aptos" w:cs="Calibri"/>
                <w:lang w:eastAsia="en-GB"/>
              </w:rPr>
              <w:t xml:space="preserve"> </w:t>
            </w:r>
          </w:p>
        </w:tc>
      </w:tr>
      <w:tr w:rsidR="008B3AF4" w:rsidRPr="004F38F9" w14:paraId="133B8A11" w14:textId="77777777" w:rsidTr="00A079DE">
        <w:trPr>
          <w:trHeight w:val="290"/>
        </w:trPr>
        <w:tc>
          <w:tcPr>
            <w:tcW w:w="2824" w:type="dxa"/>
            <w:shd w:val="clear" w:color="auto" w:fill="3E90C3"/>
            <w:tcMar>
              <w:top w:w="0" w:type="dxa"/>
              <w:left w:w="108" w:type="dxa"/>
              <w:bottom w:w="0" w:type="dxa"/>
              <w:right w:w="108" w:type="dxa"/>
            </w:tcMar>
          </w:tcPr>
          <w:p w14:paraId="4AC9DF74" w14:textId="77777777" w:rsidR="008B3AF4" w:rsidRPr="004F38F9" w:rsidRDefault="008B3AF4" w:rsidP="008B3AF4">
            <w:pPr>
              <w:rPr>
                <w:rFonts w:ascii="Aptos" w:hAnsi="Aptos" w:cs="Calibri"/>
                <w:b/>
                <w:lang w:eastAsia="en-GB"/>
              </w:rPr>
            </w:pPr>
            <w:r w:rsidRPr="004F38F9">
              <w:rPr>
                <w:rFonts w:ascii="Aptos" w:hAnsi="Aptos" w:cs="Calibri"/>
                <w:b/>
                <w:lang w:eastAsia="en-GB"/>
              </w:rPr>
              <w:t>Project:</w:t>
            </w:r>
          </w:p>
        </w:tc>
        <w:tc>
          <w:tcPr>
            <w:tcW w:w="7006" w:type="dxa"/>
            <w:tcMar>
              <w:top w:w="0" w:type="dxa"/>
              <w:left w:w="108" w:type="dxa"/>
              <w:bottom w:w="0" w:type="dxa"/>
              <w:right w:w="108" w:type="dxa"/>
            </w:tcMar>
          </w:tcPr>
          <w:p w14:paraId="3D8E32B1" w14:textId="77777777" w:rsidR="008B3AF4" w:rsidRPr="004F38F9" w:rsidRDefault="00B66B65" w:rsidP="00740B97">
            <w:pPr>
              <w:rPr>
                <w:rFonts w:ascii="Aptos" w:hAnsi="Aptos" w:cs="Calibri"/>
                <w:lang w:eastAsia="en-GB"/>
              </w:rPr>
            </w:pPr>
            <w:r w:rsidRPr="004F38F9">
              <w:rPr>
                <w:rFonts w:ascii="Aptos" w:hAnsi="Aptos" w:cs="Calibri"/>
                <w:lang w:eastAsia="en-GB"/>
              </w:rPr>
              <w:t>Let’s Read</w:t>
            </w:r>
            <w:r w:rsidR="00F50822" w:rsidRPr="004F38F9">
              <w:rPr>
                <w:rFonts w:ascii="Aptos" w:hAnsi="Aptos" w:cs="Calibri"/>
                <w:lang w:eastAsia="en-GB"/>
              </w:rPr>
              <w:t>/Dolly Parton Imagination Library</w:t>
            </w:r>
          </w:p>
        </w:tc>
      </w:tr>
      <w:tr w:rsidR="00A816CB" w:rsidRPr="004F38F9" w14:paraId="42A2BE1A" w14:textId="77777777" w:rsidTr="00A079DE">
        <w:trPr>
          <w:trHeight w:val="290"/>
        </w:trPr>
        <w:tc>
          <w:tcPr>
            <w:tcW w:w="2824" w:type="dxa"/>
            <w:shd w:val="clear" w:color="auto" w:fill="3E90C3"/>
            <w:tcMar>
              <w:top w:w="0" w:type="dxa"/>
              <w:left w:w="108" w:type="dxa"/>
              <w:bottom w:w="0" w:type="dxa"/>
              <w:right w:w="108" w:type="dxa"/>
            </w:tcMar>
          </w:tcPr>
          <w:p w14:paraId="6E2C78E0" w14:textId="77777777" w:rsidR="00A816CB" w:rsidRPr="004F38F9" w:rsidRDefault="00A816CB" w:rsidP="008B3AF4">
            <w:pPr>
              <w:rPr>
                <w:rFonts w:ascii="Aptos" w:hAnsi="Aptos" w:cs="Calibri"/>
                <w:b/>
                <w:lang w:eastAsia="en-GB"/>
              </w:rPr>
            </w:pPr>
            <w:r w:rsidRPr="004F38F9">
              <w:rPr>
                <w:rFonts w:ascii="Aptos" w:hAnsi="Aptos" w:cs="Calibri"/>
                <w:b/>
                <w:lang w:eastAsia="en-GB"/>
              </w:rPr>
              <w:t>Salary:</w:t>
            </w:r>
          </w:p>
        </w:tc>
        <w:tc>
          <w:tcPr>
            <w:tcW w:w="7006" w:type="dxa"/>
            <w:tcMar>
              <w:top w:w="0" w:type="dxa"/>
              <w:left w:w="108" w:type="dxa"/>
              <w:bottom w:w="0" w:type="dxa"/>
              <w:right w:w="108" w:type="dxa"/>
            </w:tcMar>
          </w:tcPr>
          <w:p w14:paraId="3B262D40" w14:textId="77777777" w:rsidR="00A816CB" w:rsidRPr="004F38F9" w:rsidRDefault="00F50822" w:rsidP="00740B97">
            <w:pPr>
              <w:rPr>
                <w:rFonts w:ascii="Aptos" w:hAnsi="Aptos" w:cs="Calibri"/>
                <w:lang w:eastAsia="en-GB"/>
              </w:rPr>
            </w:pPr>
            <w:r w:rsidRPr="004F38F9">
              <w:rPr>
                <w:rFonts w:ascii="Aptos" w:hAnsi="Aptos" w:cs="Calibri"/>
                <w:lang w:eastAsia="en-GB"/>
              </w:rPr>
              <w:t>£17737.31 actual (35 hours full time equivalent £29562.19)</w:t>
            </w:r>
          </w:p>
        </w:tc>
      </w:tr>
    </w:tbl>
    <w:p w14:paraId="7863BAB7" w14:textId="77777777" w:rsidR="007E214F" w:rsidRPr="004F38F9" w:rsidRDefault="007E214F">
      <w:pPr>
        <w:rPr>
          <w:rFonts w:ascii="Aptos" w:hAnsi="Apto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EC5604" w:rsidRPr="004F38F9" w14:paraId="5866D14E" w14:textId="77777777" w:rsidTr="00A079DE">
        <w:tc>
          <w:tcPr>
            <w:tcW w:w="9797" w:type="dxa"/>
            <w:shd w:val="clear" w:color="auto" w:fill="3E90C3"/>
          </w:tcPr>
          <w:p w14:paraId="24FF056E" w14:textId="77777777" w:rsidR="00EC5604" w:rsidRPr="004F38F9" w:rsidRDefault="00EC5604" w:rsidP="00A816CB">
            <w:pPr>
              <w:jc w:val="both"/>
              <w:rPr>
                <w:rFonts w:ascii="Aptos" w:hAnsi="Aptos" w:cs="Calibri"/>
                <w:b/>
              </w:rPr>
            </w:pPr>
            <w:r w:rsidRPr="004F38F9">
              <w:rPr>
                <w:rFonts w:ascii="Aptos" w:hAnsi="Aptos" w:cs="Calibri"/>
                <w:b/>
              </w:rPr>
              <w:t>THE LET’S READ PROGRAMME</w:t>
            </w:r>
            <w:r w:rsidR="004C0B95" w:rsidRPr="004F38F9">
              <w:rPr>
                <w:rFonts w:ascii="Aptos" w:hAnsi="Aptos" w:cs="Calibri"/>
                <w:b/>
              </w:rPr>
              <w:t xml:space="preserve"> AND THE DOLLY PARTON IMAGINATION LIBRARY</w:t>
            </w:r>
            <w:r w:rsidRPr="004F38F9">
              <w:rPr>
                <w:rFonts w:ascii="Aptos" w:hAnsi="Aptos" w:cs="Calibri"/>
                <w:b/>
              </w:rPr>
              <w:t>:</w:t>
            </w:r>
          </w:p>
          <w:p w14:paraId="668005AE" w14:textId="77777777" w:rsidR="00EC5604" w:rsidRPr="004F38F9" w:rsidRDefault="00EC5604" w:rsidP="00A816CB">
            <w:pPr>
              <w:jc w:val="both"/>
              <w:rPr>
                <w:rFonts w:ascii="Aptos" w:hAnsi="Aptos" w:cs="Calibri"/>
                <w:b/>
              </w:rPr>
            </w:pPr>
          </w:p>
        </w:tc>
      </w:tr>
      <w:tr w:rsidR="00A816CB" w:rsidRPr="004F38F9" w14:paraId="64FC9E1D" w14:textId="77777777" w:rsidTr="00D87884">
        <w:tc>
          <w:tcPr>
            <w:tcW w:w="9797" w:type="dxa"/>
          </w:tcPr>
          <w:p w14:paraId="7B788928" w14:textId="77777777" w:rsidR="00F50822" w:rsidRPr="004F38F9" w:rsidRDefault="00F50822" w:rsidP="00F50822">
            <w:pPr>
              <w:spacing w:after="160" w:line="278" w:lineRule="auto"/>
              <w:rPr>
                <w:rFonts w:ascii="Aptos" w:hAnsi="Aptos"/>
                <w:sz w:val="22"/>
                <w:szCs w:val="22"/>
              </w:rPr>
            </w:pPr>
            <w:r w:rsidRPr="004F38F9">
              <w:rPr>
                <w:rFonts w:ascii="Aptos" w:hAnsi="Aptos"/>
                <w:b/>
                <w:bCs/>
                <w:sz w:val="22"/>
                <w:szCs w:val="22"/>
              </w:rPr>
              <w:t>Let’s Read</w:t>
            </w:r>
            <w:r w:rsidRPr="004F38F9">
              <w:rPr>
                <w:rFonts w:ascii="Aptos" w:hAnsi="Aptos"/>
                <w:sz w:val="22"/>
                <w:szCs w:val="22"/>
              </w:rPr>
              <w:t xml:space="preserve"> provides one-to-one reading support to children—primarily in primary schools—across disadvantaged areas of Leeds. This is delivered through trained volunteers from local businesses and the wider community. Volunteers support children to improve their reading skills while also building confidence, self-esteem, aspirations, and a positive attitude toward learning.</w:t>
            </w:r>
          </w:p>
          <w:p w14:paraId="5A32ABFB" w14:textId="77777777" w:rsidR="00A816CB" w:rsidRPr="004F38F9" w:rsidRDefault="00F50822" w:rsidP="00F50822">
            <w:pPr>
              <w:jc w:val="both"/>
              <w:rPr>
                <w:rFonts w:ascii="Aptos" w:hAnsi="Aptos" w:cs="Calibri"/>
                <w:bCs/>
              </w:rPr>
            </w:pPr>
            <w:r w:rsidRPr="004F38F9">
              <w:rPr>
                <w:rFonts w:ascii="Aptos" w:hAnsi="Aptos"/>
                <w:sz w:val="22"/>
                <w:szCs w:val="22"/>
              </w:rPr>
              <w:t xml:space="preserve">The </w:t>
            </w:r>
            <w:r w:rsidRPr="004F38F9">
              <w:rPr>
                <w:rFonts w:ascii="Aptos" w:hAnsi="Aptos"/>
                <w:b/>
                <w:bCs/>
                <w:sz w:val="22"/>
                <w:szCs w:val="22"/>
              </w:rPr>
              <w:t>Dolly Parton Imagination Library</w:t>
            </w:r>
            <w:r w:rsidRPr="004F38F9">
              <w:rPr>
                <w:rFonts w:ascii="Aptos" w:hAnsi="Aptos"/>
                <w:sz w:val="22"/>
                <w:szCs w:val="22"/>
              </w:rPr>
              <w:t xml:space="preserve"> is an early </w:t>
            </w:r>
            <w:proofErr w:type="gramStart"/>
            <w:r w:rsidRPr="004F38F9">
              <w:rPr>
                <w:rFonts w:ascii="Aptos" w:hAnsi="Aptos"/>
                <w:sz w:val="22"/>
                <w:szCs w:val="22"/>
              </w:rPr>
              <w:t>years</w:t>
            </w:r>
            <w:proofErr w:type="gramEnd"/>
            <w:r w:rsidRPr="004F38F9">
              <w:rPr>
                <w:rFonts w:ascii="Aptos" w:hAnsi="Aptos"/>
                <w:sz w:val="22"/>
                <w:szCs w:val="22"/>
              </w:rPr>
              <w:t xml:space="preserve"> book gifting programme for children under five, delivering a high-quality book each month to help build a home library and foster a lifelong love of reading.</w:t>
            </w:r>
          </w:p>
        </w:tc>
      </w:tr>
      <w:tr w:rsidR="004B7FCC" w:rsidRPr="004F38F9" w14:paraId="7774AF9D" w14:textId="77777777" w:rsidTr="00A079DE">
        <w:tc>
          <w:tcPr>
            <w:tcW w:w="9797" w:type="dxa"/>
            <w:shd w:val="clear" w:color="auto" w:fill="3E90C3"/>
          </w:tcPr>
          <w:p w14:paraId="4A4AA7E2" w14:textId="77777777" w:rsidR="002C0849" w:rsidRPr="004F38F9" w:rsidRDefault="004B7FCC" w:rsidP="004B7FCC">
            <w:pPr>
              <w:pStyle w:val="BodyText"/>
              <w:jc w:val="left"/>
              <w:rPr>
                <w:rFonts w:ascii="Aptos" w:hAnsi="Aptos" w:cs="Calibri"/>
                <w:b/>
                <w:szCs w:val="24"/>
              </w:rPr>
            </w:pPr>
            <w:r w:rsidRPr="004F38F9">
              <w:rPr>
                <w:rFonts w:ascii="Aptos" w:hAnsi="Aptos" w:cs="Calibri"/>
                <w:b/>
                <w:szCs w:val="24"/>
              </w:rPr>
              <w:t xml:space="preserve">MAIN PURPOSE OF POST:  </w:t>
            </w:r>
          </w:p>
          <w:p w14:paraId="2D1771C7" w14:textId="77777777" w:rsidR="00556AD5" w:rsidRPr="004F38F9" w:rsidRDefault="00556AD5" w:rsidP="004B7FCC">
            <w:pPr>
              <w:pStyle w:val="BodyText"/>
              <w:jc w:val="left"/>
              <w:rPr>
                <w:rFonts w:ascii="Aptos" w:hAnsi="Aptos" w:cs="Calibri"/>
                <w:b/>
                <w:szCs w:val="24"/>
              </w:rPr>
            </w:pPr>
          </w:p>
        </w:tc>
      </w:tr>
      <w:tr w:rsidR="004B7FCC" w:rsidRPr="004F38F9" w14:paraId="3C0D7091" w14:textId="77777777" w:rsidTr="00B3600A">
        <w:tc>
          <w:tcPr>
            <w:tcW w:w="9797" w:type="dxa"/>
          </w:tcPr>
          <w:p w14:paraId="52820F72" w14:textId="77777777" w:rsidR="00F50822" w:rsidRPr="004F38F9" w:rsidRDefault="00F50822" w:rsidP="00F50822">
            <w:pPr>
              <w:spacing w:line="278" w:lineRule="auto"/>
              <w:rPr>
                <w:rFonts w:ascii="Aptos" w:hAnsi="Aptos"/>
                <w:sz w:val="22"/>
                <w:szCs w:val="22"/>
              </w:rPr>
            </w:pPr>
            <w:r w:rsidRPr="004F38F9">
              <w:rPr>
                <w:rFonts w:ascii="Aptos" w:hAnsi="Aptos"/>
                <w:sz w:val="22"/>
                <w:szCs w:val="22"/>
              </w:rPr>
              <w:t>The postholder will be responsible for the effective coordination, development, and sustainability of both programmes. This includes:</w:t>
            </w:r>
          </w:p>
          <w:p w14:paraId="62977A87" w14:textId="3074162B" w:rsidR="00F50822" w:rsidRPr="004F38F9" w:rsidRDefault="00F50822" w:rsidP="00F50822">
            <w:pPr>
              <w:numPr>
                <w:ilvl w:val="0"/>
                <w:numId w:val="19"/>
              </w:numPr>
              <w:tabs>
                <w:tab w:val="clear" w:pos="360"/>
              </w:tabs>
              <w:spacing w:line="278" w:lineRule="auto"/>
              <w:rPr>
                <w:rFonts w:ascii="Aptos" w:hAnsi="Aptos"/>
                <w:sz w:val="22"/>
                <w:szCs w:val="22"/>
              </w:rPr>
            </w:pPr>
            <w:r w:rsidRPr="004F38F9">
              <w:rPr>
                <w:rFonts w:ascii="Aptos" w:hAnsi="Aptos"/>
                <w:sz w:val="22"/>
                <w:szCs w:val="22"/>
              </w:rPr>
              <w:t>Coordinating high-quality programme delivery across schools and communities</w:t>
            </w:r>
            <w:r w:rsidR="007C63F2">
              <w:rPr>
                <w:rFonts w:ascii="Aptos" w:hAnsi="Aptos"/>
                <w:sz w:val="22"/>
                <w:szCs w:val="22"/>
              </w:rPr>
              <w:t>.</w:t>
            </w:r>
          </w:p>
          <w:p w14:paraId="68447F62" w14:textId="70834E41" w:rsidR="00F50822" w:rsidRPr="004F38F9" w:rsidRDefault="00F50822" w:rsidP="00F50822">
            <w:pPr>
              <w:numPr>
                <w:ilvl w:val="0"/>
                <w:numId w:val="19"/>
              </w:numPr>
              <w:tabs>
                <w:tab w:val="clear" w:pos="360"/>
              </w:tabs>
              <w:spacing w:line="278" w:lineRule="auto"/>
              <w:rPr>
                <w:rFonts w:ascii="Aptos" w:hAnsi="Aptos"/>
                <w:sz w:val="22"/>
                <w:szCs w:val="22"/>
              </w:rPr>
            </w:pPr>
            <w:r w:rsidRPr="004F38F9">
              <w:rPr>
                <w:rFonts w:ascii="Aptos" w:hAnsi="Aptos"/>
                <w:sz w:val="22"/>
                <w:szCs w:val="22"/>
              </w:rPr>
              <w:t>Generating income to sustain and grow the programmes</w:t>
            </w:r>
            <w:r w:rsidR="007C63F2">
              <w:rPr>
                <w:rFonts w:ascii="Aptos" w:hAnsi="Aptos"/>
                <w:sz w:val="22"/>
                <w:szCs w:val="22"/>
              </w:rPr>
              <w:t>.</w:t>
            </w:r>
          </w:p>
          <w:p w14:paraId="26D7B37C" w14:textId="785DFD42" w:rsidR="004B7FCC" w:rsidRPr="004F38F9" w:rsidRDefault="00F50822" w:rsidP="00F50822">
            <w:pPr>
              <w:numPr>
                <w:ilvl w:val="0"/>
                <w:numId w:val="19"/>
              </w:numPr>
              <w:tabs>
                <w:tab w:val="clear" w:pos="360"/>
              </w:tabs>
              <w:spacing w:line="278" w:lineRule="auto"/>
              <w:rPr>
                <w:rFonts w:ascii="Aptos" w:hAnsi="Aptos"/>
                <w:sz w:val="22"/>
                <w:szCs w:val="22"/>
              </w:rPr>
            </w:pPr>
            <w:r w:rsidRPr="004F38F9">
              <w:rPr>
                <w:rFonts w:ascii="Aptos" w:hAnsi="Aptos"/>
                <w:sz w:val="22"/>
                <w:szCs w:val="22"/>
              </w:rPr>
              <w:t>Promoting the programmes to key stakeholders including schools, families, volunteers, businesses, and funders</w:t>
            </w:r>
            <w:r w:rsidR="007C63F2">
              <w:rPr>
                <w:rFonts w:ascii="Aptos" w:hAnsi="Aptos"/>
                <w:sz w:val="22"/>
                <w:szCs w:val="22"/>
              </w:rPr>
              <w:t>.</w:t>
            </w:r>
          </w:p>
        </w:tc>
      </w:tr>
      <w:tr w:rsidR="004B7FCC" w:rsidRPr="004F38F9" w14:paraId="6A78A2A3" w14:textId="77777777" w:rsidTr="00A079DE">
        <w:tc>
          <w:tcPr>
            <w:tcW w:w="9797" w:type="dxa"/>
            <w:shd w:val="clear" w:color="auto" w:fill="3E90C3"/>
          </w:tcPr>
          <w:p w14:paraId="6AA44051" w14:textId="77777777" w:rsidR="002C0849" w:rsidRPr="004F38F9" w:rsidRDefault="004B7FCC" w:rsidP="00B3600A">
            <w:pPr>
              <w:pStyle w:val="BodyText"/>
              <w:ind w:right="-46"/>
              <w:jc w:val="left"/>
              <w:rPr>
                <w:rFonts w:ascii="Aptos" w:hAnsi="Aptos" w:cs="Calibri"/>
                <w:b/>
                <w:szCs w:val="24"/>
              </w:rPr>
            </w:pPr>
            <w:r w:rsidRPr="004F38F9">
              <w:rPr>
                <w:rFonts w:ascii="Aptos" w:hAnsi="Aptos" w:cs="Calibri"/>
                <w:b/>
                <w:szCs w:val="24"/>
              </w:rPr>
              <w:t>DUTIES:</w:t>
            </w:r>
          </w:p>
          <w:p w14:paraId="3A4454DE" w14:textId="77777777" w:rsidR="00556AD5" w:rsidRPr="004F38F9" w:rsidRDefault="00556AD5" w:rsidP="00B3600A">
            <w:pPr>
              <w:pStyle w:val="BodyText"/>
              <w:ind w:right="-46"/>
              <w:jc w:val="left"/>
              <w:rPr>
                <w:rFonts w:ascii="Aptos" w:hAnsi="Aptos" w:cs="Calibri"/>
                <w:b/>
                <w:szCs w:val="24"/>
              </w:rPr>
            </w:pPr>
          </w:p>
        </w:tc>
      </w:tr>
      <w:tr w:rsidR="004B7FCC" w:rsidRPr="004F38F9" w14:paraId="61997C5C" w14:textId="77777777" w:rsidTr="00B3600A">
        <w:tc>
          <w:tcPr>
            <w:tcW w:w="9797" w:type="dxa"/>
            <w:shd w:val="clear" w:color="auto" w:fill="FFFFFF"/>
          </w:tcPr>
          <w:p w14:paraId="310426D3" w14:textId="77777777" w:rsidR="00F50822" w:rsidRPr="004F38F9" w:rsidRDefault="00F50822" w:rsidP="00F50822">
            <w:pPr>
              <w:spacing w:line="278" w:lineRule="auto"/>
              <w:rPr>
                <w:rFonts w:ascii="Aptos" w:hAnsi="Aptos"/>
                <w:b/>
                <w:bCs/>
                <w:sz w:val="22"/>
                <w:szCs w:val="22"/>
              </w:rPr>
            </w:pPr>
            <w:r w:rsidRPr="004F38F9">
              <w:rPr>
                <w:rFonts w:ascii="Aptos" w:hAnsi="Aptos"/>
                <w:b/>
                <w:bCs/>
                <w:sz w:val="22"/>
                <w:szCs w:val="22"/>
              </w:rPr>
              <w:t>Programme Coordination &amp; Delivery</w:t>
            </w:r>
          </w:p>
          <w:p w14:paraId="07523DCE" w14:textId="48C9D1AD" w:rsidR="00F50822" w:rsidRPr="004F38F9" w:rsidRDefault="00F50822" w:rsidP="00F50822">
            <w:pPr>
              <w:numPr>
                <w:ilvl w:val="0"/>
                <w:numId w:val="31"/>
              </w:numPr>
              <w:spacing w:line="278" w:lineRule="auto"/>
              <w:rPr>
                <w:rFonts w:ascii="Aptos" w:hAnsi="Aptos"/>
                <w:sz w:val="22"/>
                <w:szCs w:val="22"/>
              </w:rPr>
            </w:pPr>
            <w:r w:rsidRPr="004F38F9">
              <w:rPr>
                <w:rFonts w:ascii="Aptos" w:hAnsi="Aptos"/>
                <w:sz w:val="22"/>
                <w:szCs w:val="22"/>
              </w:rPr>
              <w:t>Coordinate and support volunteer readers placed within partner schools</w:t>
            </w:r>
            <w:r w:rsidR="007C63F2">
              <w:rPr>
                <w:rFonts w:ascii="Aptos" w:hAnsi="Aptos"/>
                <w:sz w:val="22"/>
                <w:szCs w:val="22"/>
              </w:rPr>
              <w:t>.</w:t>
            </w:r>
          </w:p>
          <w:p w14:paraId="7919B072" w14:textId="017DA7B4" w:rsidR="00F50822" w:rsidRPr="004F38F9" w:rsidRDefault="00F50822" w:rsidP="00F50822">
            <w:pPr>
              <w:numPr>
                <w:ilvl w:val="0"/>
                <w:numId w:val="31"/>
              </w:numPr>
              <w:spacing w:line="278" w:lineRule="auto"/>
              <w:rPr>
                <w:rFonts w:ascii="Aptos" w:hAnsi="Aptos"/>
                <w:sz w:val="22"/>
                <w:szCs w:val="22"/>
              </w:rPr>
            </w:pPr>
            <w:r w:rsidRPr="004F38F9">
              <w:rPr>
                <w:rFonts w:ascii="Aptos" w:hAnsi="Aptos"/>
                <w:sz w:val="22"/>
                <w:szCs w:val="22"/>
              </w:rPr>
              <w:t>Organise and manage volunteer placements, inductions, and ongoing engagement</w:t>
            </w:r>
            <w:r w:rsidR="007C63F2">
              <w:rPr>
                <w:rFonts w:ascii="Aptos" w:hAnsi="Aptos"/>
                <w:sz w:val="22"/>
                <w:szCs w:val="22"/>
              </w:rPr>
              <w:t>.</w:t>
            </w:r>
          </w:p>
          <w:p w14:paraId="6992F07C" w14:textId="4C974D4D" w:rsidR="00F50822" w:rsidRPr="004F38F9" w:rsidRDefault="00F50822" w:rsidP="00F50822">
            <w:pPr>
              <w:numPr>
                <w:ilvl w:val="0"/>
                <w:numId w:val="31"/>
              </w:numPr>
              <w:spacing w:line="278" w:lineRule="auto"/>
              <w:rPr>
                <w:rFonts w:ascii="Aptos" w:hAnsi="Aptos"/>
                <w:sz w:val="22"/>
                <w:szCs w:val="22"/>
              </w:rPr>
            </w:pPr>
            <w:r w:rsidRPr="004F38F9">
              <w:rPr>
                <w:rFonts w:ascii="Aptos" w:hAnsi="Aptos"/>
                <w:sz w:val="22"/>
                <w:szCs w:val="22"/>
              </w:rPr>
              <w:t>Provide regular communication and support to volunteers to ensure a positive experience</w:t>
            </w:r>
            <w:r w:rsidR="007C63F2">
              <w:rPr>
                <w:rFonts w:ascii="Aptos" w:hAnsi="Aptos"/>
                <w:sz w:val="22"/>
                <w:szCs w:val="22"/>
              </w:rPr>
              <w:t>.</w:t>
            </w:r>
          </w:p>
          <w:p w14:paraId="4520B49D" w14:textId="637D638E" w:rsidR="00F50822" w:rsidRPr="004F38F9" w:rsidRDefault="00F50822" w:rsidP="00F50822">
            <w:pPr>
              <w:numPr>
                <w:ilvl w:val="0"/>
                <w:numId w:val="31"/>
              </w:numPr>
              <w:spacing w:line="278" w:lineRule="auto"/>
              <w:rPr>
                <w:rFonts w:ascii="Aptos" w:hAnsi="Aptos"/>
                <w:sz w:val="22"/>
                <w:szCs w:val="22"/>
              </w:rPr>
            </w:pPr>
            <w:r w:rsidRPr="004F38F9">
              <w:rPr>
                <w:rFonts w:ascii="Aptos" w:hAnsi="Aptos"/>
                <w:sz w:val="22"/>
                <w:szCs w:val="22"/>
              </w:rPr>
              <w:t>Monitor, review, and evaluate programme delivery to ensure quality, impact, and continuous improvement</w:t>
            </w:r>
            <w:r w:rsidR="007C63F2">
              <w:rPr>
                <w:rFonts w:ascii="Aptos" w:hAnsi="Aptos"/>
                <w:sz w:val="22"/>
                <w:szCs w:val="22"/>
              </w:rPr>
              <w:t>.</w:t>
            </w:r>
          </w:p>
          <w:p w14:paraId="12BDD6A3" w14:textId="5C61290F" w:rsidR="00F50822" w:rsidRPr="004F38F9" w:rsidRDefault="00F50822" w:rsidP="00F50822">
            <w:pPr>
              <w:numPr>
                <w:ilvl w:val="0"/>
                <w:numId w:val="31"/>
              </w:numPr>
              <w:spacing w:line="278" w:lineRule="auto"/>
              <w:rPr>
                <w:rFonts w:ascii="Aptos" w:hAnsi="Aptos"/>
                <w:sz w:val="22"/>
                <w:szCs w:val="22"/>
              </w:rPr>
            </w:pPr>
            <w:r w:rsidRPr="004F38F9">
              <w:rPr>
                <w:rFonts w:ascii="Aptos" w:hAnsi="Aptos"/>
                <w:sz w:val="22"/>
                <w:szCs w:val="22"/>
              </w:rPr>
              <w:t xml:space="preserve">Ensure safeguarding policies and procedures are fully </w:t>
            </w:r>
            <w:proofErr w:type="gramStart"/>
            <w:r w:rsidRPr="004F38F9">
              <w:rPr>
                <w:rFonts w:ascii="Aptos" w:hAnsi="Aptos"/>
                <w:sz w:val="22"/>
                <w:szCs w:val="22"/>
              </w:rPr>
              <w:t>implemented and adhered to at all times</w:t>
            </w:r>
            <w:proofErr w:type="gramEnd"/>
            <w:r w:rsidR="007C63F2">
              <w:rPr>
                <w:rFonts w:ascii="Aptos" w:hAnsi="Aptos"/>
                <w:sz w:val="22"/>
                <w:szCs w:val="22"/>
              </w:rPr>
              <w:t>.</w:t>
            </w:r>
          </w:p>
          <w:p w14:paraId="17DFD866" w14:textId="77777777" w:rsidR="00F50822" w:rsidRPr="004F38F9" w:rsidRDefault="00F50822" w:rsidP="00F50822">
            <w:pPr>
              <w:spacing w:line="278" w:lineRule="auto"/>
              <w:rPr>
                <w:rFonts w:ascii="Aptos" w:hAnsi="Aptos"/>
                <w:b/>
                <w:bCs/>
                <w:sz w:val="22"/>
                <w:szCs w:val="22"/>
              </w:rPr>
            </w:pPr>
            <w:r w:rsidRPr="004F38F9">
              <w:rPr>
                <w:rFonts w:ascii="Aptos" w:hAnsi="Aptos"/>
                <w:b/>
                <w:bCs/>
                <w:sz w:val="22"/>
                <w:szCs w:val="22"/>
              </w:rPr>
              <w:t>Volunteer Recruitment &amp; Partnerships</w:t>
            </w:r>
          </w:p>
          <w:p w14:paraId="017D88D7" w14:textId="16710290" w:rsidR="00F50822" w:rsidRPr="004F38F9" w:rsidRDefault="00F50822" w:rsidP="00F50822">
            <w:pPr>
              <w:numPr>
                <w:ilvl w:val="0"/>
                <w:numId w:val="32"/>
              </w:numPr>
              <w:spacing w:line="278" w:lineRule="auto"/>
              <w:rPr>
                <w:rFonts w:ascii="Aptos" w:hAnsi="Aptos"/>
                <w:sz w:val="22"/>
                <w:szCs w:val="22"/>
              </w:rPr>
            </w:pPr>
            <w:r w:rsidRPr="004F38F9">
              <w:rPr>
                <w:rFonts w:ascii="Aptos" w:hAnsi="Aptos"/>
                <w:sz w:val="22"/>
                <w:szCs w:val="22"/>
              </w:rPr>
              <w:t>Work with businesses, community organisations, and external agencies to recruit volunteer readers</w:t>
            </w:r>
            <w:r w:rsidR="007C63F2">
              <w:rPr>
                <w:rFonts w:ascii="Aptos" w:hAnsi="Aptos"/>
                <w:sz w:val="22"/>
                <w:szCs w:val="22"/>
              </w:rPr>
              <w:t>.</w:t>
            </w:r>
          </w:p>
          <w:p w14:paraId="47F75408" w14:textId="087C0730" w:rsidR="00F50822" w:rsidRPr="004F38F9" w:rsidRDefault="00F50822" w:rsidP="00F50822">
            <w:pPr>
              <w:numPr>
                <w:ilvl w:val="0"/>
                <w:numId w:val="32"/>
              </w:numPr>
              <w:spacing w:line="278" w:lineRule="auto"/>
              <w:rPr>
                <w:rFonts w:ascii="Aptos" w:hAnsi="Aptos"/>
                <w:sz w:val="22"/>
                <w:szCs w:val="22"/>
              </w:rPr>
            </w:pPr>
            <w:r w:rsidRPr="004F38F9">
              <w:rPr>
                <w:rFonts w:ascii="Aptos" w:hAnsi="Aptos"/>
                <w:sz w:val="22"/>
                <w:szCs w:val="22"/>
              </w:rPr>
              <w:t>Build and maintain strong relationships with businesses to encourage employee volunteering</w:t>
            </w:r>
            <w:r w:rsidR="007C63F2">
              <w:rPr>
                <w:rFonts w:ascii="Aptos" w:hAnsi="Aptos"/>
                <w:sz w:val="22"/>
                <w:szCs w:val="22"/>
              </w:rPr>
              <w:t>.</w:t>
            </w:r>
          </w:p>
          <w:p w14:paraId="765F8C06" w14:textId="192C6ABF" w:rsidR="00F50822" w:rsidRPr="004F38F9" w:rsidRDefault="00F50822" w:rsidP="00F50822">
            <w:pPr>
              <w:numPr>
                <w:ilvl w:val="0"/>
                <w:numId w:val="32"/>
              </w:numPr>
              <w:spacing w:line="278" w:lineRule="auto"/>
              <w:rPr>
                <w:rFonts w:ascii="Aptos" w:hAnsi="Aptos"/>
                <w:sz w:val="22"/>
                <w:szCs w:val="22"/>
              </w:rPr>
            </w:pPr>
            <w:r w:rsidRPr="004F38F9">
              <w:rPr>
                <w:rFonts w:ascii="Aptos" w:hAnsi="Aptos"/>
                <w:sz w:val="22"/>
                <w:szCs w:val="22"/>
              </w:rPr>
              <w:t>Develop and sustain effective partnerships with existing and new participating schools</w:t>
            </w:r>
            <w:r w:rsidR="007C63F2">
              <w:rPr>
                <w:rFonts w:ascii="Aptos" w:hAnsi="Aptos"/>
                <w:sz w:val="22"/>
                <w:szCs w:val="22"/>
              </w:rPr>
              <w:t>.</w:t>
            </w:r>
          </w:p>
          <w:p w14:paraId="4A8BB4AB" w14:textId="5807DE9A" w:rsidR="00F50822" w:rsidRPr="004F38F9" w:rsidRDefault="00F50822" w:rsidP="00F50822">
            <w:pPr>
              <w:numPr>
                <w:ilvl w:val="0"/>
                <w:numId w:val="32"/>
              </w:numPr>
              <w:spacing w:line="278" w:lineRule="auto"/>
              <w:rPr>
                <w:rFonts w:ascii="Aptos" w:hAnsi="Aptos"/>
                <w:sz w:val="22"/>
                <w:szCs w:val="22"/>
              </w:rPr>
            </w:pPr>
            <w:r w:rsidRPr="004F38F9">
              <w:rPr>
                <w:rFonts w:ascii="Aptos" w:hAnsi="Aptos"/>
                <w:sz w:val="22"/>
                <w:szCs w:val="22"/>
              </w:rPr>
              <w:t>Organise and deliver training sessions for volunteers in both community and corporate settings</w:t>
            </w:r>
            <w:r w:rsidR="007C63F2">
              <w:rPr>
                <w:rFonts w:ascii="Aptos" w:hAnsi="Aptos"/>
                <w:sz w:val="22"/>
                <w:szCs w:val="22"/>
              </w:rPr>
              <w:t>.</w:t>
            </w:r>
          </w:p>
          <w:p w14:paraId="6C9EF2F0" w14:textId="40F3A325" w:rsidR="00F50822" w:rsidRPr="004F38F9" w:rsidRDefault="00F50822" w:rsidP="00F50822">
            <w:pPr>
              <w:numPr>
                <w:ilvl w:val="0"/>
                <w:numId w:val="32"/>
              </w:numPr>
              <w:spacing w:line="278" w:lineRule="auto"/>
              <w:rPr>
                <w:rFonts w:ascii="Aptos" w:hAnsi="Aptos"/>
                <w:sz w:val="22"/>
                <w:szCs w:val="22"/>
              </w:rPr>
            </w:pPr>
            <w:r w:rsidRPr="004F38F9">
              <w:rPr>
                <w:rFonts w:ascii="Aptos" w:hAnsi="Aptos"/>
                <w:sz w:val="22"/>
                <w:szCs w:val="22"/>
              </w:rPr>
              <w:t>Maintain and update volunteer training materials and information packs</w:t>
            </w:r>
            <w:r w:rsidR="007C63F2">
              <w:rPr>
                <w:rFonts w:ascii="Aptos" w:hAnsi="Aptos"/>
                <w:sz w:val="22"/>
                <w:szCs w:val="22"/>
              </w:rPr>
              <w:t>.</w:t>
            </w:r>
          </w:p>
          <w:p w14:paraId="28DAD3D4" w14:textId="77777777" w:rsidR="00F50822" w:rsidRPr="004F38F9" w:rsidRDefault="00F50822" w:rsidP="00F50822">
            <w:pPr>
              <w:spacing w:line="278" w:lineRule="auto"/>
              <w:rPr>
                <w:rFonts w:ascii="Aptos" w:hAnsi="Aptos"/>
                <w:b/>
                <w:bCs/>
                <w:sz w:val="22"/>
                <w:szCs w:val="22"/>
              </w:rPr>
            </w:pPr>
            <w:r w:rsidRPr="004F38F9">
              <w:rPr>
                <w:rFonts w:ascii="Aptos" w:hAnsi="Aptos"/>
                <w:b/>
                <w:bCs/>
                <w:sz w:val="22"/>
                <w:szCs w:val="22"/>
              </w:rPr>
              <w:lastRenderedPageBreak/>
              <w:t>Income Generation &amp; Sustainability</w:t>
            </w:r>
          </w:p>
          <w:p w14:paraId="6DFD428E" w14:textId="5DC69D2E" w:rsidR="00F50822" w:rsidRPr="004F38F9" w:rsidRDefault="00F50822" w:rsidP="00F50822">
            <w:pPr>
              <w:numPr>
                <w:ilvl w:val="0"/>
                <w:numId w:val="33"/>
              </w:numPr>
              <w:spacing w:line="278" w:lineRule="auto"/>
              <w:rPr>
                <w:rFonts w:ascii="Aptos" w:hAnsi="Aptos"/>
                <w:sz w:val="22"/>
                <w:szCs w:val="22"/>
              </w:rPr>
            </w:pPr>
            <w:r w:rsidRPr="004F38F9">
              <w:rPr>
                <w:rFonts w:ascii="Aptos" w:hAnsi="Aptos"/>
                <w:sz w:val="22"/>
                <w:szCs w:val="22"/>
              </w:rPr>
              <w:t>Generate income through funding applications, school contributions, and fundraising activities</w:t>
            </w:r>
            <w:r w:rsidR="007C63F2">
              <w:rPr>
                <w:rFonts w:ascii="Aptos" w:hAnsi="Aptos"/>
                <w:sz w:val="22"/>
                <w:szCs w:val="22"/>
              </w:rPr>
              <w:t>.</w:t>
            </w:r>
          </w:p>
          <w:p w14:paraId="27EF39EC" w14:textId="2788C647" w:rsidR="00F50822" w:rsidRPr="004F38F9" w:rsidRDefault="00F50822" w:rsidP="00F50822">
            <w:pPr>
              <w:numPr>
                <w:ilvl w:val="0"/>
                <w:numId w:val="33"/>
              </w:numPr>
              <w:spacing w:line="278" w:lineRule="auto"/>
              <w:rPr>
                <w:rFonts w:ascii="Aptos" w:hAnsi="Aptos"/>
                <w:sz w:val="22"/>
                <w:szCs w:val="22"/>
              </w:rPr>
            </w:pPr>
            <w:r w:rsidRPr="004F38F9">
              <w:rPr>
                <w:rFonts w:ascii="Aptos" w:hAnsi="Aptos"/>
                <w:sz w:val="22"/>
                <w:szCs w:val="22"/>
              </w:rPr>
              <w:t>Work collaboratively with the organisation’s bid writer to identify and submit funding bids</w:t>
            </w:r>
            <w:r w:rsidR="007C63F2">
              <w:rPr>
                <w:rFonts w:ascii="Aptos" w:hAnsi="Aptos"/>
                <w:sz w:val="22"/>
                <w:szCs w:val="22"/>
              </w:rPr>
              <w:t>.</w:t>
            </w:r>
          </w:p>
          <w:p w14:paraId="1F8DE1C9" w14:textId="452B6018" w:rsidR="00F50822" w:rsidRPr="004F38F9" w:rsidRDefault="00F50822" w:rsidP="00F50822">
            <w:pPr>
              <w:numPr>
                <w:ilvl w:val="0"/>
                <w:numId w:val="33"/>
              </w:numPr>
              <w:spacing w:line="278" w:lineRule="auto"/>
              <w:rPr>
                <w:rFonts w:ascii="Aptos" w:hAnsi="Aptos"/>
                <w:sz w:val="22"/>
                <w:szCs w:val="22"/>
              </w:rPr>
            </w:pPr>
            <w:r w:rsidRPr="004F38F9">
              <w:rPr>
                <w:rFonts w:ascii="Aptos" w:hAnsi="Aptos"/>
                <w:sz w:val="22"/>
                <w:szCs w:val="22"/>
              </w:rPr>
              <w:t>Support the collection of data and evidence required for funding reports</w:t>
            </w:r>
            <w:r w:rsidR="007C63F2">
              <w:rPr>
                <w:rFonts w:ascii="Aptos" w:hAnsi="Aptos"/>
                <w:sz w:val="22"/>
                <w:szCs w:val="22"/>
              </w:rPr>
              <w:t>.</w:t>
            </w:r>
          </w:p>
          <w:p w14:paraId="211BA7B3" w14:textId="2C124B71" w:rsidR="00F50822" w:rsidRPr="004F38F9" w:rsidRDefault="00F50822" w:rsidP="00F50822">
            <w:pPr>
              <w:numPr>
                <w:ilvl w:val="0"/>
                <w:numId w:val="33"/>
              </w:numPr>
              <w:spacing w:line="278" w:lineRule="auto"/>
              <w:rPr>
                <w:rFonts w:ascii="Aptos" w:hAnsi="Aptos"/>
                <w:sz w:val="22"/>
                <w:szCs w:val="22"/>
              </w:rPr>
            </w:pPr>
            <w:r w:rsidRPr="004F38F9">
              <w:rPr>
                <w:rFonts w:ascii="Aptos" w:hAnsi="Aptos"/>
                <w:sz w:val="22"/>
                <w:szCs w:val="22"/>
              </w:rPr>
              <w:t>Contribute to the financial sustainability and growth of the programmes</w:t>
            </w:r>
            <w:r w:rsidR="007C63F2">
              <w:rPr>
                <w:rFonts w:ascii="Aptos" w:hAnsi="Aptos"/>
                <w:sz w:val="22"/>
                <w:szCs w:val="22"/>
              </w:rPr>
              <w:t>.</w:t>
            </w:r>
          </w:p>
          <w:p w14:paraId="3CFD4309" w14:textId="77777777" w:rsidR="00F50822" w:rsidRPr="004F38F9" w:rsidRDefault="00F50822" w:rsidP="00F50822">
            <w:pPr>
              <w:spacing w:line="278" w:lineRule="auto"/>
              <w:rPr>
                <w:rFonts w:ascii="Aptos" w:hAnsi="Aptos"/>
                <w:b/>
                <w:bCs/>
                <w:sz w:val="22"/>
                <w:szCs w:val="22"/>
              </w:rPr>
            </w:pPr>
            <w:r w:rsidRPr="004F38F9">
              <w:rPr>
                <w:rFonts w:ascii="Aptos" w:hAnsi="Aptos"/>
                <w:b/>
                <w:bCs/>
                <w:sz w:val="22"/>
                <w:szCs w:val="22"/>
              </w:rPr>
              <w:t>Administration &amp; Finance</w:t>
            </w:r>
          </w:p>
          <w:p w14:paraId="5B019546" w14:textId="7CE320F3" w:rsidR="00F50822" w:rsidRPr="004F38F9" w:rsidRDefault="00F50822" w:rsidP="00F50822">
            <w:pPr>
              <w:numPr>
                <w:ilvl w:val="0"/>
                <w:numId w:val="34"/>
              </w:numPr>
              <w:spacing w:line="278" w:lineRule="auto"/>
              <w:rPr>
                <w:rFonts w:ascii="Aptos" w:hAnsi="Aptos"/>
                <w:sz w:val="22"/>
                <w:szCs w:val="22"/>
              </w:rPr>
            </w:pPr>
            <w:r w:rsidRPr="004F38F9">
              <w:rPr>
                <w:rFonts w:ascii="Aptos" w:hAnsi="Aptos"/>
                <w:sz w:val="22"/>
                <w:szCs w:val="22"/>
              </w:rPr>
              <w:t>Work closely with the Finance Manager to coordinate and monitor the collection of termly school fees</w:t>
            </w:r>
            <w:r w:rsidR="007C63F2">
              <w:rPr>
                <w:rFonts w:ascii="Aptos" w:hAnsi="Aptos"/>
                <w:sz w:val="22"/>
                <w:szCs w:val="22"/>
              </w:rPr>
              <w:t xml:space="preserve"> and ensure any invoices received are dealt with efficiently.</w:t>
            </w:r>
          </w:p>
          <w:p w14:paraId="119E7CE4" w14:textId="77777777" w:rsidR="007C63F2" w:rsidRDefault="00F50822" w:rsidP="007C63F2">
            <w:pPr>
              <w:numPr>
                <w:ilvl w:val="0"/>
                <w:numId w:val="34"/>
              </w:numPr>
              <w:spacing w:line="278" w:lineRule="auto"/>
              <w:rPr>
                <w:rFonts w:ascii="Aptos" w:hAnsi="Aptos"/>
                <w:sz w:val="22"/>
                <w:szCs w:val="22"/>
              </w:rPr>
            </w:pPr>
            <w:r w:rsidRPr="004F38F9">
              <w:rPr>
                <w:rFonts w:ascii="Aptos" w:hAnsi="Aptos"/>
                <w:sz w:val="22"/>
                <w:szCs w:val="22"/>
              </w:rPr>
              <w:t>Maintain accurate records relating to volunteers, schools, and programme delivery</w:t>
            </w:r>
            <w:r w:rsidR="007C63F2">
              <w:rPr>
                <w:rFonts w:ascii="Aptos" w:hAnsi="Aptos"/>
                <w:sz w:val="22"/>
                <w:szCs w:val="22"/>
              </w:rPr>
              <w:t>.</w:t>
            </w:r>
          </w:p>
          <w:p w14:paraId="32E04A91" w14:textId="4707CF0A" w:rsidR="004B7FCC" w:rsidRPr="007C63F2" w:rsidRDefault="00F50822" w:rsidP="007C63F2">
            <w:pPr>
              <w:numPr>
                <w:ilvl w:val="0"/>
                <w:numId w:val="34"/>
              </w:numPr>
              <w:spacing w:line="278" w:lineRule="auto"/>
              <w:rPr>
                <w:rFonts w:ascii="Aptos" w:hAnsi="Aptos"/>
                <w:sz w:val="22"/>
                <w:szCs w:val="22"/>
              </w:rPr>
            </w:pPr>
            <w:r w:rsidRPr="007C63F2">
              <w:rPr>
                <w:rFonts w:ascii="Aptos" w:hAnsi="Aptos"/>
                <w:sz w:val="22"/>
                <w:szCs w:val="22"/>
              </w:rPr>
              <w:t>Ensure all reporting requirements (internal and external) are met in a timely manner</w:t>
            </w:r>
            <w:r w:rsidR="007C63F2" w:rsidRPr="007C63F2">
              <w:rPr>
                <w:rFonts w:ascii="Aptos" w:hAnsi="Aptos"/>
                <w:sz w:val="22"/>
                <w:szCs w:val="22"/>
              </w:rPr>
              <w:t>.</w:t>
            </w:r>
          </w:p>
        </w:tc>
      </w:tr>
      <w:tr w:rsidR="00FE7953" w:rsidRPr="004F38F9" w14:paraId="02D01C00" w14:textId="77777777" w:rsidTr="00A079DE">
        <w:tc>
          <w:tcPr>
            <w:tcW w:w="9797" w:type="dxa"/>
            <w:shd w:val="clear" w:color="auto" w:fill="3E90C3"/>
          </w:tcPr>
          <w:p w14:paraId="5844AD89" w14:textId="77777777" w:rsidR="00FE7953" w:rsidRPr="004F38F9" w:rsidRDefault="00FE7953" w:rsidP="000F79B2">
            <w:pPr>
              <w:pStyle w:val="BodyText"/>
              <w:ind w:right="-46"/>
              <w:jc w:val="left"/>
              <w:rPr>
                <w:rFonts w:ascii="Aptos" w:hAnsi="Aptos" w:cs="Calibri"/>
                <w:b/>
                <w:szCs w:val="24"/>
              </w:rPr>
            </w:pPr>
            <w:r w:rsidRPr="004F38F9">
              <w:rPr>
                <w:rFonts w:ascii="Aptos" w:hAnsi="Aptos" w:cs="Calibri"/>
                <w:b/>
                <w:szCs w:val="24"/>
              </w:rPr>
              <w:lastRenderedPageBreak/>
              <w:t>GENERAL:</w:t>
            </w:r>
          </w:p>
          <w:p w14:paraId="5DC251FC" w14:textId="77777777" w:rsidR="002C0849" w:rsidRPr="004F38F9" w:rsidRDefault="002C0849" w:rsidP="000F79B2">
            <w:pPr>
              <w:pStyle w:val="BodyText"/>
              <w:ind w:right="-46"/>
              <w:jc w:val="left"/>
              <w:rPr>
                <w:rFonts w:ascii="Aptos" w:hAnsi="Aptos" w:cs="Calibri"/>
                <w:b/>
                <w:szCs w:val="24"/>
              </w:rPr>
            </w:pPr>
          </w:p>
        </w:tc>
      </w:tr>
      <w:tr w:rsidR="00FE7953" w:rsidRPr="004F38F9" w14:paraId="74C42542" w14:textId="77777777" w:rsidTr="00B3600A">
        <w:tc>
          <w:tcPr>
            <w:tcW w:w="9797" w:type="dxa"/>
            <w:shd w:val="clear" w:color="auto" w:fill="FFFFFF"/>
          </w:tcPr>
          <w:p w14:paraId="04CECB40" w14:textId="77777777" w:rsidR="00F50822" w:rsidRPr="00A46548" w:rsidRDefault="00F50822" w:rsidP="00F50822">
            <w:pPr>
              <w:numPr>
                <w:ilvl w:val="0"/>
                <w:numId w:val="19"/>
              </w:numPr>
              <w:rPr>
                <w:rFonts w:ascii="Aptos" w:hAnsi="Aptos"/>
                <w:sz w:val="22"/>
                <w:szCs w:val="22"/>
              </w:rPr>
            </w:pPr>
            <w:r w:rsidRPr="00A46548">
              <w:rPr>
                <w:rFonts w:ascii="Aptos" w:hAnsi="Aptos"/>
                <w:sz w:val="22"/>
                <w:szCs w:val="22"/>
              </w:rPr>
              <w:t>Deliver work to a high standard and within agreed timescales.</w:t>
            </w:r>
          </w:p>
          <w:p w14:paraId="0C57FFEA" w14:textId="77777777" w:rsidR="00F50822" w:rsidRPr="00A46548" w:rsidRDefault="00F50822" w:rsidP="00F50822">
            <w:pPr>
              <w:numPr>
                <w:ilvl w:val="0"/>
                <w:numId w:val="19"/>
              </w:numPr>
              <w:rPr>
                <w:rFonts w:ascii="Aptos" w:hAnsi="Aptos"/>
                <w:sz w:val="22"/>
                <w:szCs w:val="22"/>
              </w:rPr>
            </w:pPr>
            <w:r w:rsidRPr="00A46548">
              <w:rPr>
                <w:rFonts w:ascii="Aptos" w:hAnsi="Aptos"/>
                <w:sz w:val="22"/>
                <w:szCs w:val="22"/>
              </w:rPr>
              <w:t xml:space="preserve">Attend and contribute to </w:t>
            </w:r>
            <w:r>
              <w:rPr>
                <w:rFonts w:ascii="Aptos" w:hAnsi="Aptos"/>
                <w:sz w:val="22"/>
                <w:szCs w:val="22"/>
              </w:rPr>
              <w:t xml:space="preserve">all internal and external </w:t>
            </w:r>
            <w:r w:rsidRPr="00A46548">
              <w:rPr>
                <w:rFonts w:ascii="Aptos" w:hAnsi="Aptos"/>
                <w:sz w:val="22"/>
                <w:szCs w:val="22"/>
              </w:rPr>
              <w:t>meetings as required.</w:t>
            </w:r>
          </w:p>
          <w:p w14:paraId="27017E2E" w14:textId="77777777" w:rsidR="00F50822" w:rsidRPr="00A46548" w:rsidRDefault="00F50822" w:rsidP="00F50822">
            <w:pPr>
              <w:numPr>
                <w:ilvl w:val="0"/>
                <w:numId w:val="19"/>
              </w:numPr>
              <w:rPr>
                <w:rFonts w:ascii="Aptos" w:hAnsi="Aptos"/>
                <w:sz w:val="22"/>
                <w:szCs w:val="22"/>
              </w:rPr>
            </w:pPr>
            <w:r w:rsidRPr="00A46548">
              <w:rPr>
                <w:rFonts w:ascii="Aptos" w:hAnsi="Aptos"/>
                <w:sz w:val="22"/>
                <w:szCs w:val="22"/>
              </w:rPr>
              <w:t>Support wider project delivery across all Community Learning Partnerships contracts as needed.</w:t>
            </w:r>
          </w:p>
          <w:p w14:paraId="7F526E8C" w14:textId="77777777" w:rsidR="00F50822" w:rsidRPr="00A46548" w:rsidRDefault="00F50822" w:rsidP="00F50822">
            <w:pPr>
              <w:numPr>
                <w:ilvl w:val="0"/>
                <w:numId w:val="19"/>
              </w:numPr>
              <w:rPr>
                <w:rFonts w:ascii="Aptos" w:hAnsi="Aptos"/>
                <w:sz w:val="22"/>
                <w:szCs w:val="22"/>
              </w:rPr>
            </w:pPr>
            <w:r w:rsidRPr="00A46548">
              <w:rPr>
                <w:rFonts w:ascii="Aptos" w:hAnsi="Aptos"/>
                <w:sz w:val="22"/>
                <w:szCs w:val="22"/>
              </w:rPr>
              <w:t>Maintain regular communication with line management.</w:t>
            </w:r>
          </w:p>
          <w:p w14:paraId="1867E0E1" w14:textId="5BCA3116" w:rsidR="00F50822" w:rsidRPr="00D717B6" w:rsidRDefault="00F50822" w:rsidP="00F50822">
            <w:pPr>
              <w:numPr>
                <w:ilvl w:val="0"/>
                <w:numId w:val="19"/>
              </w:numPr>
              <w:overflowPunct w:val="0"/>
              <w:autoSpaceDE w:val="0"/>
              <w:autoSpaceDN w:val="0"/>
              <w:adjustRightInd w:val="0"/>
              <w:jc w:val="both"/>
              <w:textAlignment w:val="baseline"/>
              <w:rPr>
                <w:rFonts w:ascii="Aptos" w:hAnsi="Aptos" w:cs="Calibri"/>
                <w:sz w:val="22"/>
                <w:szCs w:val="22"/>
              </w:rPr>
            </w:pPr>
            <w:r w:rsidRPr="00D717B6">
              <w:rPr>
                <w:rFonts w:ascii="Aptos" w:hAnsi="Aptos" w:cs="Calibri"/>
                <w:bCs/>
                <w:sz w:val="22"/>
                <w:szCs w:val="22"/>
              </w:rPr>
              <w:t xml:space="preserve">Always perform in a professional and appropriate manner as a representative of </w:t>
            </w:r>
            <w:r w:rsidR="007C63F2">
              <w:rPr>
                <w:rFonts w:ascii="Aptos" w:hAnsi="Aptos" w:cs="Calibri"/>
                <w:bCs/>
                <w:sz w:val="22"/>
                <w:szCs w:val="22"/>
              </w:rPr>
              <w:t xml:space="preserve">Community </w:t>
            </w:r>
            <w:r w:rsidRPr="00D717B6">
              <w:rPr>
                <w:rFonts w:ascii="Aptos" w:hAnsi="Aptos" w:cs="Calibri"/>
                <w:bCs/>
                <w:sz w:val="22"/>
                <w:szCs w:val="22"/>
              </w:rPr>
              <w:t>Learning Partnerships.</w:t>
            </w:r>
          </w:p>
          <w:p w14:paraId="642AE07E" w14:textId="77777777" w:rsidR="00F50822" w:rsidRPr="00D717B6" w:rsidRDefault="00F50822" w:rsidP="00F50822">
            <w:pPr>
              <w:numPr>
                <w:ilvl w:val="0"/>
                <w:numId w:val="19"/>
              </w:numPr>
              <w:overflowPunct w:val="0"/>
              <w:autoSpaceDE w:val="0"/>
              <w:autoSpaceDN w:val="0"/>
              <w:adjustRightInd w:val="0"/>
              <w:jc w:val="both"/>
              <w:textAlignment w:val="baseline"/>
              <w:rPr>
                <w:rFonts w:ascii="Calibri" w:hAnsi="Calibri" w:cs="Calibri"/>
                <w:sz w:val="22"/>
                <w:szCs w:val="22"/>
              </w:rPr>
            </w:pPr>
            <w:r w:rsidRPr="00D717B6">
              <w:rPr>
                <w:rFonts w:ascii="Calibri" w:hAnsi="Calibri" w:cs="Calibri"/>
                <w:sz w:val="22"/>
                <w:szCs w:val="22"/>
              </w:rPr>
              <w:t>Attend relevant training courses to increase knowledge and skills</w:t>
            </w:r>
            <w:r>
              <w:rPr>
                <w:rFonts w:ascii="Calibri" w:hAnsi="Calibri" w:cs="Calibri"/>
                <w:sz w:val="22"/>
                <w:szCs w:val="22"/>
              </w:rPr>
              <w:t>.</w:t>
            </w:r>
          </w:p>
          <w:p w14:paraId="5BF329EC" w14:textId="77777777" w:rsidR="00F50822" w:rsidRPr="00D717B6" w:rsidRDefault="00F50822" w:rsidP="00F50822">
            <w:pPr>
              <w:pStyle w:val="BodyText"/>
              <w:numPr>
                <w:ilvl w:val="0"/>
                <w:numId w:val="19"/>
              </w:numPr>
              <w:rPr>
                <w:rFonts w:ascii="Calibri" w:hAnsi="Calibri" w:cs="Calibri"/>
                <w:sz w:val="22"/>
                <w:szCs w:val="22"/>
              </w:rPr>
            </w:pPr>
            <w:r w:rsidRPr="00D717B6">
              <w:rPr>
                <w:rFonts w:ascii="Aptos" w:hAnsi="Aptos" w:cs="Calibri"/>
                <w:bCs/>
                <w:sz w:val="22"/>
                <w:szCs w:val="22"/>
              </w:rPr>
              <w:t>Compliance to all Community Learning Partnerships policies and procedures</w:t>
            </w:r>
            <w:r w:rsidRPr="00A72607">
              <w:rPr>
                <w:rFonts w:ascii="Aptos" w:hAnsi="Aptos" w:cs="Calibri"/>
                <w:bCs/>
              </w:rPr>
              <w:t>.</w:t>
            </w:r>
          </w:p>
          <w:p w14:paraId="1A9C2F02" w14:textId="77777777" w:rsidR="003F792B" w:rsidRPr="004F38F9" w:rsidRDefault="00F50822" w:rsidP="00F50822">
            <w:pPr>
              <w:pStyle w:val="BodyText"/>
              <w:numPr>
                <w:ilvl w:val="0"/>
                <w:numId w:val="19"/>
              </w:numPr>
              <w:ind w:right="-46"/>
              <w:jc w:val="left"/>
              <w:rPr>
                <w:rFonts w:ascii="Aptos" w:hAnsi="Aptos" w:cs="Calibri"/>
                <w:szCs w:val="24"/>
              </w:rPr>
            </w:pPr>
            <w:r w:rsidRPr="00A46548">
              <w:rPr>
                <w:rFonts w:ascii="Aptos" w:hAnsi="Aptos"/>
                <w:sz w:val="22"/>
                <w:szCs w:val="22"/>
              </w:rPr>
              <w:t>Undertake any other duties commensurate with the role.</w:t>
            </w:r>
          </w:p>
        </w:tc>
      </w:tr>
    </w:tbl>
    <w:p w14:paraId="23D64466" w14:textId="77777777" w:rsidR="00740B97" w:rsidRPr="004F38F9" w:rsidRDefault="00740B97" w:rsidP="00767CF5">
      <w:pPr>
        <w:tabs>
          <w:tab w:val="left" w:pos="3720"/>
        </w:tabs>
        <w:rPr>
          <w:rFonts w:ascii="Aptos" w:hAnsi="Aptos"/>
        </w:rPr>
      </w:pPr>
    </w:p>
    <w:sectPr w:rsidR="00740B97" w:rsidRPr="004F38F9" w:rsidSect="007E214F">
      <w:headerReference w:type="default" r:id="rId11"/>
      <w:footerReference w:type="default" r:id="rId12"/>
      <w:pgSz w:w="11906" w:h="16838"/>
      <w:pgMar w:top="1440" w:right="907" w:bottom="28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3080" w14:textId="77777777" w:rsidR="009B326A" w:rsidRDefault="009B326A">
      <w:r>
        <w:separator/>
      </w:r>
    </w:p>
  </w:endnote>
  <w:endnote w:type="continuationSeparator" w:id="0">
    <w:p w14:paraId="3E6EB6A4" w14:textId="77777777" w:rsidR="009B326A" w:rsidRDefault="009B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746E6A" w:rsidRPr="008642E6" w14:paraId="6C5BFEFD" w14:textId="77777777" w:rsidTr="00767CF5">
      <w:trPr>
        <w:jc w:val="center"/>
      </w:trPr>
      <w:tc>
        <w:tcPr>
          <w:tcW w:w="3080" w:type="dxa"/>
        </w:tcPr>
        <w:p w14:paraId="1A610C75" w14:textId="77777777" w:rsidR="00746E6A" w:rsidRPr="008642E6" w:rsidRDefault="00837C59" w:rsidP="00767CF5">
          <w:pPr>
            <w:pStyle w:val="Footer"/>
            <w:rPr>
              <w:rFonts w:ascii="Calibri" w:hAnsi="Calibri" w:cs="Calibri"/>
              <w:sz w:val="20"/>
              <w:lang w:val="en-US"/>
            </w:rPr>
          </w:pPr>
          <w:r>
            <w:rPr>
              <w:rFonts w:ascii="Calibri" w:hAnsi="Calibri" w:cs="Calibri"/>
              <w:sz w:val="20"/>
              <w:lang w:val="en-US"/>
            </w:rPr>
            <w:t xml:space="preserve">Version: </w:t>
          </w:r>
          <w:r w:rsidR="00F50822">
            <w:rPr>
              <w:rFonts w:ascii="Calibri" w:hAnsi="Calibri" w:cs="Calibri"/>
              <w:sz w:val="20"/>
              <w:lang w:val="en-US"/>
            </w:rPr>
            <w:t>7</w:t>
          </w:r>
        </w:p>
      </w:tc>
      <w:tc>
        <w:tcPr>
          <w:tcW w:w="3081" w:type="dxa"/>
        </w:tcPr>
        <w:p w14:paraId="1827B14F" w14:textId="77777777" w:rsidR="00746E6A" w:rsidRPr="008642E6" w:rsidRDefault="00767CF5" w:rsidP="00D922B5">
          <w:pPr>
            <w:pStyle w:val="Footer"/>
            <w:rPr>
              <w:rFonts w:ascii="Calibri" w:hAnsi="Calibri" w:cs="Calibri"/>
              <w:sz w:val="20"/>
              <w:lang w:val="en-US"/>
            </w:rPr>
          </w:pPr>
          <w:r>
            <w:rPr>
              <w:rFonts w:ascii="Calibri" w:hAnsi="Calibri" w:cs="Calibri"/>
              <w:sz w:val="20"/>
              <w:lang w:val="en-US"/>
            </w:rPr>
            <w:t>J Harris</w:t>
          </w:r>
        </w:p>
      </w:tc>
      <w:tc>
        <w:tcPr>
          <w:tcW w:w="3081" w:type="dxa"/>
        </w:tcPr>
        <w:p w14:paraId="45C9DE25" w14:textId="77777777" w:rsidR="00746E6A" w:rsidRPr="008642E6" w:rsidRDefault="00746E6A" w:rsidP="00D922B5">
          <w:pPr>
            <w:pStyle w:val="Footer"/>
            <w:rPr>
              <w:rFonts w:ascii="Calibri" w:hAnsi="Calibri" w:cs="Calibri"/>
              <w:sz w:val="20"/>
              <w:lang w:val="en-US"/>
            </w:rPr>
          </w:pPr>
          <w:r w:rsidRPr="008642E6">
            <w:rPr>
              <w:rFonts w:ascii="Calibri" w:hAnsi="Calibri" w:cs="Calibri"/>
              <w:sz w:val="20"/>
              <w:lang w:val="en-US"/>
            </w:rPr>
            <w:t>Date:</w:t>
          </w:r>
          <w:r>
            <w:rPr>
              <w:rFonts w:ascii="Calibri" w:hAnsi="Calibri" w:cs="Calibri"/>
              <w:sz w:val="20"/>
              <w:lang w:val="en-US"/>
            </w:rPr>
            <w:t xml:space="preserve"> </w:t>
          </w:r>
          <w:r w:rsidR="00F50822">
            <w:rPr>
              <w:rFonts w:ascii="Calibri" w:hAnsi="Calibri" w:cs="Calibri"/>
              <w:sz w:val="20"/>
              <w:lang w:val="en-US"/>
            </w:rPr>
            <w:t>09/06/2026</w:t>
          </w:r>
        </w:p>
      </w:tc>
    </w:tr>
  </w:tbl>
  <w:p w14:paraId="2052300A" w14:textId="77777777" w:rsidR="00746E6A" w:rsidRPr="00746E6A" w:rsidRDefault="00746E6A" w:rsidP="00746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9CF3" w14:textId="77777777" w:rsidR="009B326A" w:rsidRDefault="009B326A">
      <w:r>
        <w:separator/>
      </w:r>
    </w:p>
  </w:footnote>
  <w:footnote w:type="continuationSeparator" w:id="0">
    <w:p w14:paraId="37691F34" w14:textId="77777777" w:rsidR="009B326A" w:rsidRDefault="009B3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29A6" w14:textId="11C7DCF0" w:rsidR="0038371C" w:rsidRDefault="007C63F2" w:rsidP="00837C59">
    <w:pPr>
      <w:pStyle w:val="Header"/>
      <w:jc w:val="center"/>
    </w:pPr>
    <w:r w:rsidRPr="00747538">
      <w:rPr>
        <w:noProof/>
      </w:rPr>
      <w:drawing>
        <wp:inline distT="0" distB="0" distL="0" distR="0" wp14:anchorId="0A8657C0" wp14:editId="4516ABC1">
          <wp:extent cx="1272540" cy="1181100"/>
          <wp:effectExtent l="0" t="0" r="0" b="0"/>
          <wp:docPr id="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mun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00F"/>
    <w:multiLevelType w:val="hybridMultilevel"/>
    <w:tmpl w:val="776CF9B2"/>
    <w:lvl w:ilvl="0" w:tplc="2F44C124">
      <w:start w:val="1"/>
      <w:numFmt w:val="bullet"/>
      <w:lvlText w:val="o"/>
      <w:lvlJc w:val="left"/>
      <w:pPr>
        <w:tabs>
          <w:tab w:val="num" w:pos="360"/>
        </w:tabs>
        <w:ind w:left="360" w:hanging="360"/>
      </w:pPr>
      <w:rPr>
        <w:rFont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10E25C97"/>
    <w:multiLevelType w:val="hybridMultilevel"/>
    <w:tmpl w:val="9B28D6F8"/>
    <w:lvl w:ilvl="0" w:tplc="319EFC5C">
      <w:start w:val="1"/>
      <w:numFmt w:val="bullet"/>
      <w:lvlText w:val="־"/>
      <w:lvlJc w:val="left"/>
      <w:pPr>
        <w:tabs>
          <w:tab w:val="num" w:pos="720"/>
        </w:tabs>
        <w:ind w:left="720" w:hanging="360"/>
      </w:pPr>
      <w:rPr>
        <w:rFonts w:hAnsi="Courier New" w:hint="default"/>
      </w:rPr>
    </w:lvl>
    <w:lvl w:ilvl="1" w:tplc="319EFC5C">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52E6B"/>
    <w:multiLevelType w:val="hybridMultilevel"/>
    <w:tmpl w:val="DEF891D2"/>
    <w:lvl w:ilvl="0" w:tplc="286404F8">
      <w:start w:val="1"/>
      <w:numFmt w:val="bullet"/>
      <w:lvlText w:val=""/>
      <w:lvlJc w:val="left"/>
      <w:pPr>
        <w:tabs>
          <w:tab w:val="num" w:pos="792"/>
        </w:tabs>
        <w:ind w:left="792" w:hanging="432"/>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546EA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B89102B"/>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1BF81FF7"/>
    <w:multiLevelType w:val="hybridMultilevel"/>
    <w:tmpl w:val="9B28D6F8"/>
    <w:lvl w:ilvl="0" w:tplc="319EFC5C">
      <w:start w:val="1"/>
      <w:numFmt w:val="bullet"/>
      <w:lvlText w:val="־"/>
      <w:lvlJc w:val="left"/>
      <w:pPr>
        <w:tabs>
          <w:tab w:val="num" w:pos="720"/>
        </w:tabs>
        <w:ind w:left="720" w:hanging="360"/>
      </w:pPr>
      <w:rPr>
        <w:rFonts w:hAnsi="Courier New" w:hint="default"/>
      </w:rPr>
    </w:lvl>
    <w:lvl w:ilvl="1" w:tplc="319EFC5C">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1478C"/>
    <w:multiLevelType w:val="multilevel"/>
    <w:tmpl w:val="2E6C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77280"/>
    <w:multiLevelType w:val="hybridMultilevel"/>
    <w:tmpl w:val="AED6D864"/>
    <w:lvl w:ilvl="0" w:tplc="0809000B">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5D0F28"/>
    <w:multiLevelType w:val="hybridMultilevel"/>
    <w:tmpl w:val="441C3FD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144FC4"/>
    <w:multiLevelType w:val="hybridMultilevel"/>
    <w:tmpl w:val="0728E098"/>
    <w:lvl w:ilvl="0" w:tplc="9C0612F0">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05796F"/>
    <w:multiLevelType w:val="multilevel"/>
    <w:tmpl w:val="B598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B1B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CF2BF6"/>
    <w:multiLevelType w:val="multilevel"/>
    <w:tmpl w:val="51C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7F0A"/>
    <w:multiLevelType w:val="hybridMultilevel"/>
    <w:tmpl w:val="1032D2F8"/>
    <w:lvl w:ilvl="0" w:tplc="2F44C124">
      <w:start w:val="1"/>
      <w:numFmt w:val="bullet"/>
      <w:lvlText w:val="o"/>
      <w:lvlJc w:val="left"/>
      <w:pPr>
        <w:tabs>
          <w:tab w:val="num" w:pos="360"/>
        </w:tabs>
        <w:ind w:left="360" w:hanging="360"/>
      </w:pPr>
      <w:rPr>
        <w:rFont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4" w15:restartNumberingAfterBreak="0">
    <w:nsid w:val="30E44A08"/>
    <w:multiLevelType w:val="hybridMultilevel"/>
    <w:tmpl w:val="9B28D6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E84FC1"/>
    <w:multiLevelType w:val="hybridMultilevel"/>
    <w:tmpl w:val="4DCE6286"/>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E72BBE"/>
    <w:multiLevelType w:val="hybridMultilevel"/>
    <w:tmpl w:val="1B945EF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7B2A4A"/>
    <w:multiLevelType w:val="hybridMultilevel"/>
    <w:tmpl w:val="3684EB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DA922A8"/>
    <w:multiLevelType w:val="hybridMultilevel"/>
    <w:tmpl w:val="98687DDE"/>
    <w:lvl w:ilvl="0" w:tplc="C016A5C6">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D1C46"/>
    <w:multiLevelType w:val="hybridMultilevel"/>
    <w:tmpl w:val="9B28D6F8"/>
    <w:lvl w:ilvl="0" w:tplc="04090001">
      <w:start w:val="1"/>
      <w:numFmt w:val="bullet"/>
      <w:lvlText w:val=""/>
      <w:lvlJc w:val="left"/>
      <w:pPr>
        <w:tabs>
          <w:tab w:val="num" w:pos="720"/>
        </w:tabs>
        <w:ind w:left="720" w:hanging="360"/>
      </w:pPr>
      <w:rPr>
        <w:rFonts w:ascii="Symbol" w:hAnsi="Symbol" w:hint="default"/>
      </w:rPr>
    </w:lvl>
    <w:lvl w:ilvl="1" w:tplc="319EFC5C">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C00503"/>
    <w:multiLevelType w:val="hybridMultilevel"/>
    <w:tmpl w:val="DEF89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4C0997"/>
    <w:multiLevelType w:val="hybridMultilevel"/>
    <w:tmpl w:val="1B945EF0"/>
    <w:lvl w:ilvl="0" w:tplc="413275B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E82FF3"/>
    <w:multiLevelType w:val="multilevel"/>
    <w:tmpl w:val="6472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C3BF7"/>
    <w:multiLevelType w:val="hybridMultilevel"/>
    <w:tmpl w:val="69BE303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0239F9"/>
    <w:multiLevelType w:val="hybridMultilevel"/>
    <w:tmpl w:val="8560301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4721A9"/>
    <w:multiLevelType w:val="multilevel"/>
    <w:tmpl w:val="BD68F1AC"/>
    <w:lvl w:ilvl="0">
      <w:start w:val="1"/>
      <w:numFmt w:val="bullet"/>
      <w:lvlText w:val=""/>
      <w:lvlJc w:val="left"/>
      <w:pPr>
        <w:tabs>
          <w:tab w:val="num" w:pos="720"/>
        </w:tabs>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02ADB"/>
    <w:multiLevelType w:val="hybridMultilevel"/>
    <w:tmpl w:val="08FE6450"/>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239B5"/>
    <w:multiLevelType w:val="hybridMultilevel"/>
    <w:tmpl w:val="9B28D6F8"/>
    <w:lvl w:ilvl="0" w:tplc="04090001">
      <w:start w:val="1"/>
      <w:numFmt w:val="bullet"/>
      <w:lvlText w:val=""/>
      <w:lvlJc w:val="left"/>
      <w:pPr>
        <w:tabs>
          <w:tab w:val="num" w:pos="720"/>
        </w:tabs>
        <w:ind w:left="720" w:hanging="360"/>
      </w:pPr>
      <w:rPr>
        <w:rFonts w:ascii="Symbol" w:hAnsi="Symbol" w:hint="default"/>
      </w:rPr>
    </w:lvl>
    <w:lvl w:ilvl="1" w:tplc="319EFC5C">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386CB0"/>
    <w:multiLevelType w:val="hybridMultilevel"/>
    <w:tmpl w:val="A6163A52"/>
    <w:lvl w:ilvl="0" w:tplc="BE66EB50">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621FF6"/>
    <w:multiLevelType w:val="hybridMultilevel"/>
    <w:tmpl w:val="A93618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B4633E"/>
    <w:multiLevelType w:val="hybridMultilevel"/>
    <w:tmpl w:val="0C6858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1841A0"/>
    <w:multiLevelType w:val="hybridMultilevel"/>
    <w:tmpl w:val="9B28D6F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0C6C2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EED13D2"/>
    <w:multiLevelType w:val="hybridMultilevel"/>
    <w:tmpl w:val="154EB9B2"/>
    <w:lvl w:ilvl="0" w:tplc="2EBC6E12">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813216">
    <w:abstractNumId w:val="3"/>
  </w:num>
  <w:num w:numId="2" w16cid:durableId="336421375">
    <w:abstractNumId w:val="4"/>
  </w:num>
  <w:num w:numId="3" w16cid:durableId="1159345953">
    <w:abstractNumId w:val="11"/>
  </w:num>
  <w:num w:numId="4" w16cid:durableId="652874099">
    <w:abstractNumId w:val="31"/>
  </w:num>
  <w:num w:numId="5" w16cid:durableId="735709391">
    <w:abstractNumId w:val="14"/>
  </w:num>
  <w:num w:numId="6" w16cid:durableId="759328634">
    <w:abstractNumId w:val="19"/>
  </w:num>
  <w:num w:numId="7" w16cid:durableId="2024281109">
    <w:abstractNumId w:val="27"/>
  </w:num>
  <w:num w:numId="8" w16cid:durableId="631331287">
    <w:abstractNumId w:val="5"/>
  </w:num>
  <w:num w:numId="9" w16cid:durableId="1191190250">
    <w:abstractNumId w:val="1"/>
  </w:num>
  <w:num w:numId="10" w16cid:durableId="525295127">
    <w:abstractNumId w:val="32"/>
  </w:num>
  <w:num w:numId="11" w16cid:durableId="1941451684">
    <w:abstractNumId w:val="13"/>
  </w:num>
  <w:num w:numId="12" w16cid:durableId="1705985386">
    <w:abstractNumId w:val="0"/>
  </w:num>
  <w:num w:numId="13" w16cid:durableId="597253593">
    <w:abstractNumId w:val="20"/>
  </w:num>
  <w:num w:numId="14" w16cid:durableId="122240691">
    <w:abstractNumId w:val="21"/>
  </w:num>
  <w:num w:numId="15" w16cid:durableId="370039492">
    <w:abstractNumId w:val="16"/>
  </w:num>
  <w:num w:numId="16" w16cid:durableId="1596786519">
    <w:abstractNumId w:val="2"/>
  </w:num>
  <w:num w:numId="17" w16cid:durableId="1189416217">
    <w:abstractNumId w:val="29"/>
  </w:num>
  <w:num w:numId="18" w16cid:durableId="403769048">
    <w:abstractNumId w:val="17"/>
  </w:num>
  <w:num w:numId="19" w16cid:durableId="919368126">
    <w:abstractNumId w:val="8"/>
  </w:num>
  <w:num w:numId="20" w16cid:durableId="1687049516">
    <w:abstractNumId w:val="26"/>
  </w:num>
  <w:num w:numId="21" w16cid:durableId="767430070">
    <w:abstractNumId w:val="24"/>
  </w:num>
  <w:num w:numId="22" w16cid:durableId="757101125">
    <w:abstractNumId w:val="15"/>
  </w:num>
  <w:num w:numId="23" w16cid:durableId="13389460">
    <w:abstractNumId w:val="23"/>
  </w:num>
  <w:num w:numId="24" w16cid:durableId="928123601">
    <w:abstractNumId w:val="6"/>
  </w:num>
  <w:num w:numId="25" w16cid:durableId="689112466">
    <w:abstractNumId w:val="25"/>
  </w:num>
  <w:num w:numId="26" w16cid:durableId="1602686076">
    <w:abstractNumId w:val="10"/>
  </w:num>
  <w:num w:numId="27" w16cid:durableId="590896351">
    <w:abstractNumId w:val="22"/>
  </w:num>
  <w:num w:numId="28" w16cid:durableId="709257731">
    <w:abstractNumId w:val="12"/>
  </w:num>
  <w:num w:numId="29" w16cid:durableId="1134058103">
    <w:abstractNumId w:val="7"/>
  </w:num>
  <w:num w:numId="30" w16cid:durableId="1578398148">
    <w:abstractNumId w:val="30"/>
  </w:num>
  <w:num w:numId="31" w16cid:durableId="1313363151">
    <w:abstractNumId w:val="9"/>
  </w:num>
  <w:num w:numId="32" w16cid:durableId="1533806488">
    <w:abstractNumId w:val="18"/>
  </w:num>
  <w:num w:numId="33" w16cid:durableId="2120560778">
    <w:abstractNumId w:val="28"/>
  </w:num>
  <w:num w:numId="34" w16cid:durableId="12547023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F6"/>
    <w:rsid w:val="000136F3"/>
    <w:rsid w:val="00034A3B"/>
    <w:rsid w:val="000A7609"/>
    <w:rsid w:val="000C2F63"/>
    <w:rsid w:val="000F48DF"/>
    <w:rsid w:val="000F79B2"/>
    <w:rsid w:val="00102F45"/>
    <w:rsid w:val="001375D8"/>
    <w:rsid w:val="00153993"/>
    <w:rsid w:val="00195085"/>
    <w:rsid w:val="001B51C5"/>
    <w:rsid w:val="001D530C"/>
    <w:rsid w:val="001E07FD"/>
    <w:rsid w:val="00217312"/>
    <w:rsid w:val="002420E2"/>
    <w:rsid w:val="00261463"/>
    <w:rsid w:val="002640E5"/>
    <w:rsid w:val="002704BA"/>
    <w:rsid w:val="002C0849"/>
    <w:rsid w:val="002E2345"/>
    <w:rsid w:val="00377624"/>
    <w:rsid w:val="0038371C"/>
    <w:rsid w:val="00396904"/>
    <w:rsid w:val="003A1813"/>
    <w:rsid w:val="003B6054"/>
    <w:rsid w:val="003C16B3"/>
    <w:rsid w:val="003D15F9"/>
    <w:rsid w:val="003F792B"/>
    <w:rsid w:val="00406300"/>
    <w:rsid w:val="00430C67"/>
    <w:rsid w:val="004359E3"/>
    <w:rsid w:val="004B66D0"/>
    <w:rsid w:val="004B7FCC"/>
    <w:rsid w:val="004C0B95"/>
    <w:rsid w:val="004F38F9"/>
    <w:rsid w:val="00556AD5"/>
    <w:rsid w:val="005E4CF9"/>
    <w:rsid w:val="00607A57"/>
    <w:rsid w:val="006447FB"/>
    <w:rsid w:val="00652D0A"/>
    <w:rsid w:val="006763A3"/>
    <w:rsid w:val="006C217D"/>
    <w:rsid w:val="006C7ACE"/>
    <w:rsid w:val="007254EF"/>
    <w:rsid w:val="00725DF4"/>
    <w:rsid w:val="00740B97"/>
    <w:rsid w:val="00742060"/>
    <w:rsid w:val="00746E6A"/>
    <w:rsid w:val="00767CF5"/>
    <w:rsid w:val="00772709"/>
    <w:rsid w:val="00785CBA"/>
    <w:rsid w:val="0079583D"/>
    <w:rsid w:val="007C63F2"/>
    <w:rsid w:val="007E214F"/>
    <w:rsid w:val="00802606"/>
    <w:rsid w:val="00815D22"/>
    <w:rsid w:val="008379A0"/>
    <w:rsid w:val="00837C59"/>
    <w:rsid w:val="00840C20"/>
    <w:rsid w:val="0085027A"/>
    <w:rsid w:val="0086059D"/>
    <w:rsid w:val="00894567"/>
    <w:rsid w:val="008B3AF4"/>
    <w:rsid w:val="00955F64"/>
    <w:rsid w:val="00973E1B"/>
    <w:rsid w:val="00976B60"/>
    <w:rsid w:val="00977DA8"/>
    <w:rsid w:val="009B326A"/>
    <w:rsid w:val="009C59F3"/>
    <w:rsid w:val="009D034F"/>
    <w:rsid w:val="009D2E88"/>
    <w:rsid w:val="009E31D7"/>
    <w:rsid w:val="00A079DE"/>
    <w:rsid w:val="00A126AE"/>
    <w:rsid w:val="00A154B2"/>
    <w:rsid w:val="00A468FC"/>
    <w:rsid w:val="00A51E56"/>
    <w:rsid w:val="00A64F15"/>
    <w:rsid w:val="00A76E09"/>
    <w:rsid w:val="00A816CB"/>
    <w:rsid w:val="00AA01DB"/>
    <w:rsid w:val="00AB33CE"/>
    <w:rsid w:val="00B3600A"/>
    <w:rsid w:val="00B47EBF"/>
    <w:rsid w:val="00B64B21"/>
    <w:rsid w:val="00B65EDB"/>
    <w:rsid w:val="00B66B65"/>
    <w:rsid w:val="00B85F9F"/>
    <w:rsid w:val="00B871D1"/>
    <w:rsid w:val="00B923B8"/>
    <w:rsid w:val="00BB3FA4"/>
    <w:rsid w:val="00BC141D"/>
    <w:rsid w:val="00BF1E91"/>
    <w:rsid w:val="00C139BF"/>
    <w:rsid w:val="00C25440"/>
    <w:rsid w:val="00C31838"/>
    <w:rsid w:val="00C50E1C"/>
    <w:rsid w:val="00C6429E"/>
    <w:rsid w:val="00C6467E"/>
    <w:rsid w:val="00C72FBE"/>
    <w:rsid w:val="00C73795"/>
    <w:rsid w:val="00C76031"/>
    <w:rsid w:val="00C91DBE"/>
    <w:rsid w:val="00C971AE"/>
    <w:rsid w:val="00C97CA1"/>
    <w:rsid w:val="00CB1A3A"/>
    <w:rsid w:val="00CB5208"/>
    <w:rsid w:val="00CE51FB"/>
    <w:rsid w:val="00CE5495"/>
    <w:rsid w:val="00D04996"/>
    <w:rsid w:val="00D31282"/>
    <w:rsid w:val="00D60210"/>
    <w:rsid w:val="00D61A2A"/>
    <w:rsid w:val="00D63143"/>
    <w:rsid w:val="00D87884"/>
    <w:rsid w:val="00D922B5"/>
    <w:rsid w:val="00DE355B"/>
    <w:rsid w:val="00DE4584"/>
    <w:rsid w:val="00DF3BA7"/>
    <w:rsid w:val="00E363C9"/>
    <w:rsid w:val="00E67829"/>
    <w:rsid w:val="00E85AF6"/>
    <w:rsid w:val="00EB6218"/>
    <w:rsid w:val="00EC5604"/>
    <w:rsid w:val="00EF1E8F"/>
    <w:rsid w:val="00F15015"/>
    <w:rsid w:val="00F50822"/>
    <w:rsid w:val="00FB6F87"/>
    <w:rsid w:val="00FC0D34"/>
    <w:rsid w:val="00FD1F68"/>
    <w:rsid w:val="00FE7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C178D"/>
  <w15:chartTrackingRefBased/>
  <w15:docId w15:val="{51E76DF5-EDAA-4B0F-A868-76F9785A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ind w:right="-46"/>
      <w:jc w:val="center"/>
      <w:outlineLvl w:val="1"/>
    </w:pPr>
    <w:rPr>
      <w:b/>
      <w:bCs/>
      <w:caps/>
      <w:sz w:val="28"/>
    </w:rPr>
  </w:style>
  <w:style w:type="paragraph" w:styleId="Heading3">
    <w:name w:val="heading 3"/>
    <w:basedOn w:val="Normal"/>
    <w:next w:val="Normal"/>
    <w:link w:val="Heading3Char"/>
    <w:qFormat/>
    <w:pPr>
      <w:keepNext/>
      <w:ind w:left="2880" w:hanging="288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szCs w:val="20"/>
    </w:rPr>
  </w:style>
  <w:style w:type="paragraph" w:styleId="BodyText3">
    <w:name w:val="Body Text 3"/>
    <w:basedOn w:val="Normal"/>
    <w:pPr>
      <w:ind w:right="828"/>
    </w:pPr>
    <w:rPr>
      <w:rFonts w:ascii="Times New Roman" w:hAnsi="Times New Roman"/>
      <w:sz w:val="28"/>
      <w:szCs w:val="20"/>
    </w:rPr>
  </w:style>
  <w:style w:type="paragraph" w:styleId="DocumentMap">
    <w:name w:val="Document Map"/>
    <w:basedOn w:val="Normal"/>
    <w:semiHidden/>
    <w:rsid w:val="0085027A"/>
    <w:pPr>
      <w:shd w:val="clear" w:color="auto" w:fill="000080"/>
    </w:pPr>
    <w:rPr>
      <w:rFonts w:ascii="Tahoma" w:hAnsi="Tahoma" w:cs="Tahoma"/>
      <w:sz w:val="20"/>
      <w:szCs w:val="20"/>
    </w:rPr>
  </w:style>
  <w:style w:type="paragraph" w:styleId="BalloonText">
    <w:name w:val="Balloon Text"/>
    <w:basedOn w:val="Normal"/>
    <w:semiHidden/>
    <w:rsid w:val="0085027A"/>
    <w:rPr>
      <w:rFonts w:ascii="Tahoma" w:hAnsi="Tahoma" w:cs="Tahoma"/>
      <w:sz w:val="16"/>
      <w:szCs w:val="16"/>
    </w:rPr>
  </w:style>
  <w:style w:type="table" w:styleId="TableGrid">
    <w:name w:val="Table Grid"/>
    <w:basedOn w:val="TableNormal"/>
    <w:rsid w:val="004B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46E6A"/>
    <w:rPr>
      <w:rFonts w:ascii="Verdana" w:hAnsi="Verdana"/>
      <w:sz w:val="24"/>
      <w:szCs w:val="24"/>
      <w:lang w:eastAsia="en-US"/>
    </w:rPr>
  </w:style>
  <w:style w:type="paragraph" w:styleId="NormalWeb">
    <w:name w:val="Normal (Web)"/>
    <w:basedOn w:val="Normal"/>
    <w:uiPriority w:val="99"/>
    <w:unhideWhenUsed/>
    <w:rsid w:val="004C0B95"/>
    <w:pPr>
      <w:spacing w:before="100" w:beforeAutospacing="1" w:after="100" w:afterAutospacing="1"/>
    </w:pPr>
    <w:rPr>
      <w:rFonts w:ascii="Times New Roman" w:hAnsi="Times New Roman"/>
      <w:lang w:eastAsia="en-GB"/>
    </w:rPr>
  </w:style>
  <w:style w:type="character" w:customStyle="1" w:styleId="Heading3Char">
    <w:name w:val="Heading 3 Char"/>
    <w:link w:val="Heading3"/>
    <w:rsid w:val="00F50822"/>
    <w:rPr>
      <w:rFonts w:ascii="Verdana" w:hAnsi="Verdana"/>
      <w:b/>
      <w:sz w:val="24"/>
      <w:lang w:eastAsia="en-US"/>
    </w:rPr>
  </w:style>
  <w:style w:type="paragraph" w:styleId="Revision">
    <w:name w:val="Revision"/>
    <w:hidden/>
    <w:uiPriority w:val="99"/>
    <w:semiHidden/>
    <w:rsid w:val="002E2345"/>
    <w:rPr>
      <w:rFonts w:ascii="Verdana" w:hAnsi="Verdan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fa7271-b7e5-4678-a49f-c12722bc9c32" xsi:nil="true"/>
    <lcf76f155ced4ddcb4097134ff3c332f xmlns="68a6668f-8d11-46c8-8409-2c28290781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DB6496ED1FB459F9C9F0BFC18D35C" ma:contentTypeVersion="18" ma:contentTypeDescription="Create a new document." ma:contentTypeScope="" ma:versionID="d172a9bf63cd10aaa1ee639d468aa70a">
  <xsd:schema xmlns:xsd="http://www.w3.org/2001/XMLSchema" xmlns:xs="http://www.w3.org/2001/XMLSchema" xmlns:p="http://schemas.microsoft.com/office/2006/metadata/properties" xmlns:ns2="68a6668f-8d11-46c8-8409-2c28290781c8" xmlns:ns3="93fa7271-b7e5-4678-a49f-c12722bc9c32" targetNamespace="http://schemas.microsoft.com/office/2006/metadata/properties" ma:root="true" ma:fieldsID="c93e990fd213b8af7067a75dee63a936" ns2:_="" ns3:_="">
    <xsd:import namespace="68a6668f-8d11-46c8-8409-2c28290781c8"/>
    <xsd:import namespace="93fa7271-b7e5-4678-a49f-c12722bc9c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668f-8d11-46c8-8409-2c2829078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b785b-4b10-4ef3-896b-3f891d47b5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a7271-b7e5-4678-a49f-c12722bc9c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078cd1-3a0d-4a83-a35e-769141bc728c}" ma:internalName="TaxCatchAll" ma:showField="CatchAllData" ma:web="93fa7271-b7e5-4678-a49f-c12722bc9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B154978-33C0-4729-B61A-5B564F6B6497}">
  <ds:schemaRefs>
    <ds:schemaRef ds:uri="http://schemas.microsoft.com/office/2006/metadata/properties"/>
    <ds:schemaRef ds:uri="http://schemas.microsoft.com/office/infopath/2007/PartnerControls"/>
    <ds:schemaRef ds:uri="93fa7271-b7e5-4678-a49f-c12722bc9c32"/>
    <ds:schemaRef ds:uri="68a6668f-8d11-46c8-8409-2c28290781c8"/>
  </ds:schemaRefs>
</ds:datastoreItem>
</file>

<file path=customXml/itemProps2.xml><?xml version="1.0" encoding="utf-8"?>
<ds:datastoreItem xmlns:ds="http://schemas.openxmlformats.org/officeDocument/2006/customXml" ds:itemID="{CACC8ADA-DA43-4D7E-8667-EECDA54FA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668f-8d11-46c8-8409-2c28290781c8"/>
    <ds:schemaRef ds:uri="93fa7271-b7e5-4678-a49f-c12722bc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B0DAD-3F22-4A90-9B90-F5F9767FFF14}">
  <ds:schemaRefs>
    <ds:schemaRef ds:uri="http://schemas.microsoft.com/sharepoint/v3/contenttype/forms"/>
  </ds:schemaRefs>
</ds:datastoreItem>
</file>

<file path=customXml/itemProps4.xml><?xml version="1.0" encoding="utf-8"?>
<ds:datastoreItem xmlns:ds="http://schemas.openxmlformats.org/officeDocument/2006/customXml" ds:itemID="{E270B243-1C79-4185-B750-700FC71C81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Learning Partnership</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LWetherill</dc:creator>
  <cp:keywords/>
  <cp:lastModifiedBy>Jenny H</cp:lastModifiedBy>
  <cp:revision>2</cp:revision>
  <cp:lastPrinted>2026-06-05T14:48:00Z</cp:lastPrinted>
  <dcterms:created xsi:type="dcterms:W3CDTF">2026-06-16T10:52:00Z</dcterms:created>
  <dcterms:modified xsi:type="dcterms:W3CDTF">2026-06-16T10:52:00Z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208200.000000000</vt:lpwstr>
  </property>
  <property fmtid="{D5CDD505-2E9C-101B-9397-08002B2CF9AE}" pid="4" name="display_urn:schemas-microsoft-com:office:office#Author">
    <vt:lpwstr>BUILTIN\Administrators</vt:lpwstr>
  </property>
  <property fmtid="{D5CDD505-2E9C-101B-9397-08002B2CF9AE}" pid="5" name="ContentTypeId">
    <vt:lpwstr>0x010100B38DB6496ED1FB459F9C9F0BFC18D35C</vt:lpwstr>
  </property>
</Properties>
</file>